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E27D6"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OBCHODNÍ PODMÍNKY</w:t>
      </w:r>
    </w:p>
    <w:p w14:paraId="349B1A67"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Provozovatel: Mgr. Kristýna Šmídová, Nerudova 3, 69301 Hustopeče, Česká republika</w:t>
      </w:r>
    </w:p>
    <w:p w14:paraId="3D50BD35"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xml:space="preserve">IČ: </w:t>
      </w:r>
      <w:proofErr w:type="gramStart"/>
      <w:r w:rsidRPr="00EC61D2">
        <w:rPr>
          <w:rFonts w:ascii="Arial" w:eastAsia="Times New Roman" w:hAnsi="Arial" w:cs="Arial"/>
          <w:color w:val="333333"/>
          <w:sz w:val="21"/>
          <w:szCs w:val="21"/>
          <w:lang w:eastAsia="cs-CZ"/>
        </w:rPr>
        <w:t>01205129 ;</w:t>
      </w:r>
      <w:proofErr w:type="gramEnd"/>
      <w:r w:rsidRPr="00EC61D2">
        <w:rPr>
          <w:rFonts w:ascii="Arial" w:eastAsia="Times New Roman" w:hAnsi="Arial" w:cs="Arial"/>
          <w:color w:val="333333"/>
          <w:sz w:val="21"/>
          <w:szCs w:val="21"/>
          <w:lang w:eastAsia="cs-CZ"/>
        </w:rPr>
        <w:t xml:space="preserve"> Podnikatel zapsán v živ. rejstříku MÚ Hustopeče</w:t>
      </w:r>
    </w:p>
    <w:p w14:paraId="5D776149"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w:t>
      </w:r>
    </w:p>
    <w:p w14:paraId="47DC0EDA"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E-mail: </w:t>
      </w:r>
      <w:r w:rsidRPr="00EC61D2">
        <w:rPr>
          <w:rFonts w:ascii="Arial" w:eastAsia="Times New Roman" w:hAnsi="Arial" w:cs="Arial"/>
          <w:b/>
          <w:bCs/>
          <w:color w:val="333333"/>
          <w:sz w:val="21"/>
          <w:szCs w:val="21"/>
          <w:bdr w:val="none" w:sz="0" w:space="0" w:color="auto" w:frame="1"/>
          <w:lang w:eastAsia="cs-CZ"/>
        </w:rPr>
        <w:t>kristyna@nechsenest.cz</w:t>
      </w:r>
    </w:p>
    <w:p w14:paraId="60329929"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pro prodej zboží prostřednictvím on-line obchodu umístěného na internetové adrese </w:t>
      </w:r>
      <w:r w:rsidRPr="00EC61D2">
        <w:rPr>
          <w:rFonts w:ascii="Arial" w:eastAsia="Times New Roman" w:hAnsi="Arial" w:cs="Arial"/>
          <w:b/>
          <w:bCs/>
          <w:color w:val="333333"/>
          <w:sz w:val="21"/>
          <w:szCs w:val="21"/>
          <w:bdr w:val="none" w:sz="0" w:space="0" w:color="auto" w:frame="1"/>
          <w:lang w:eastAsia="cs-CZ"/>
        </w:rPr>
        <w:t>www.nechsenest.cz/eshop</w:t>
      </w:r>
    </w:p>
    <w:p w14:paraId="102A9D2E"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w:t>
      </w:r>
    </w:p>
    <w:p w14:paraId="4DDC94AC"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1.        ÚVODNÍ USTANOVENÍ</w:t>
      </w:r>
    </w:p>
    <w:p w14:paraId="224075B5"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1.1.      Tyto obchodní podmínky (dále jen „</w:t>
      </w:r>
      <w:r w:rsidRPr="00EC61D2">
        <w:rPr>
          <w:rFonts w:ascii="Arial" w:eastAsia="Times New Roman" w:hAnsi="Arial" w:cs="Arial"/>
          <w:b/>
          <w:bCs/>
          <w:color w:val="333333"/>
          <w:sz w:val="21"/>
          <w:szCs w:val="21"/>
          <w:bdr w:val="none" w:sz="0" w:space="0" w:color="auto" w:frame="1"/>
          <w:lang w:eastAsia="cs-CZ"/>
        </w:rPr>
        <w:t>obchodní podmínky</w:t>
      </w:r>
      <w:r w:rsidRPr="00EC61D2">
        <w:rPr>
          <w:rFonts w:ascii="Arial" w:eastAsia="Times New Roman" w:hAnsi="Arial" w:cs="Arial"/>
          <w:color w:val="333333"/>
          <w:sz w:val="21"/>
          <w:szCs w:val="21"/>
          <w:lang w:eastAsia="cs-CZ"/>
        </w:rPr>
        <w:t>“) provozovatele:  Mgr. Kristýna Šmídová, Nerudova 3, 69301 Hustopeče, Česká republika, IČ: 01205129 ; Podnikatel zapsán v živ. rejstříku MÚ Hustopeče (dále jen „</w:t>
      </w:r>
      <w:r w:rsidRPr="00EC61D2">
        <w:rPr>
          <w:rFonts w:ascii="Arial" w:eastAsia="Times New Roman" w:hAnsi="Arial" w:cs="Arial"/>
          <w:b/>
          <w:bCs/>
          <w:color w:val="333333"/>
          <w:sz w:val="21"/>
          <w:szCs w:val="21"/>
          <w:bdr w:val="none" w:sz="0" w:space="0" w:color="auto" w:frame="1"/>
          <w:lang w:eastAsia="cs-CZ"/>
        </w:rPr>
        <w:t>prodávající</w:t>
      </w:r>
      <w:r w:rsidRPr="00EC61D2">
        <w:rPr>
          <w:rFonts w:ascii="Arial" w:eastAsia="Times New Roman" w:hAnsi="Arial" w:cs="Arial"/>
          <w:color w:val="333333"/>
          <w:sz w:val="21"/>
          <w:szCs w:val="21"/>
          <w:lang w:eastAsia="cs-CZ"/>
        </w:rPr>
        <w:t>“) upravují v souladu s ustanovením § 1751 odst. 1 zákona č. 89/2012 Sb., občanský zákoník (dále jen „</w:t>
      </w:r>
      <w:r w:rsidRPr="00EC61D2">
        <w:rPr>
          <w:rFonts w:ascii="Arial" w:eastAsia="Times New Roman" w:hAnsi="Arial" w:cs="Arial"/>
          <w:b/>
          <w:bCs/>
          <w:color w:val="333333"/>
          <w:sz w:val="21"/>
          <w:szCs w:val="21"/>
          <w:bdr w:val="none" w:sz="0" w:space="0" w:color="auto" w:frame="1"/>
          <w:lang w:eastAsia="cs-CZ"/>
        </w:rPr>
        <w:t>občanský zákoník</w:t>
      </w:r>
      <w:r w:rsidRPr="00EC61D2">
        <w:rPr>
          <w:rFonts w:ascii="Arial" w:eastAsia="Times New Roman" w:hAnsi="Arial" w:cs="Arial"/>
          <w:color w:val="333333"/>
          <w:sz w:val="21"/>
          <w:szCs w:val="21"/>
          <w:lang w:eastAsia="cs-CZ"/>
        </w:rPr>
        <w:t>“) vzájemná práva a povinnosti smluvních stran vzniklé v souvislosti nebo na základě kupní smlouvy (dále jen „</w:t>
      </w:r>
      <w:r w:rsidRPr="00EC61D2">
        <w:rPr>
          <w:rFonts w:ascii="Arial" w:eastAsia="Times New Roman" w:hAnsi="Arial" w:cs="Arial"/>
          <w:b/>
          <w:bCs/>
          <w:color w:val="333333"/>
          <w:sz w:val="21"/>
          <w:szCs w:val="21"/>
          <w:bdr w:val="none" w:sz="0" w:space="0" w:color="auto" w:frame="1"/>
          <w:lang w:eastAsia="cs-CZ"/>
        </w:rPr>
        <w:t>kupní smlouva</w:t>
      </w:r>
      <w:r w:rsidRPr="00EC61D2">
        <w:rPr>
          <w:rFonts w:ascii="Arial" w:eastAsia="Times New Roman" w:hAnsi="Arial" w:cs="Arial"/>
          <w:color w:val="333333"/>
          <w:sz w:val="21"/>
          <w:szCs w:val="21"/>
          <w:lang w:eastAsia="cs-CZ"/>
        </w:rPr>
        <w:t>“) uzavírané mezi prodávajícím a jinou fyzickou osobou (dále jen „</w:t>
      </w:r>
      <w:r w:rsidRPr="00EC61D2">
        <w:rPr>
          <w:rFonts w:ascii="Arial" w:eastAsia="Times New Roman" w:hAnsi="Arial" w:cs="Arial"/>
          <w:b/>
          <w:bCs/>
          <w:color w:val="333333"/>
          <w:sz w:val="21"/>
          <w:szCs w:val="21"/>
          <w:bdr w:val="none" w:sz="0" w:space="0" w:color="auto" w:frame="1"/>
          <w:lang w:eastAsia="cs-CZ"/>
        </w:rPr>
        <w:t>kupující</w:t>
      </w:r>
      <w:r w:rsidRPr="00EC61D2">
        <w:rPr>
          <w:rFonts w:ascii="Arial" w:eastAsia="Times New Roman" w:hAnsi="Arial" w:cs="Arial"/>
          <w:color w:val="333333"/>
          <w:sz w:val="21"/>
          <w:szCs w:val="21"/>
          <w:lang w:eastAsia="cs-CZ"/>
        </w:rPr>
        <w:t>“) prostřednictvím internetového obchodu prodávajícího. Internetový obchod je prodávajícím provozován na webové stránce umístěné na internetové adrese www.nechsenest.cz/eshop (dále jen „</w:t>
      </w:r>
      <w:r w:rsidRPr="00EC61D2">
        <w:rPr>
          <w:rFonts w:ascii="Arial" w:eastAsia="Times New Roman" w:hAnsi="Arial" w:cs="Arial"/>
          <w:b/>
          <w:bCs/>
          <w:color w:val="333333"/>
          <w:sz w:val="21"/>
          <w:szCs w:val="21"/>
          <w:bdr w:val="none" w:sz="0" w:space="0" w:color="auto" w:frame="1"/>
          <w:lang w:eastAsia="cs-CZ"/>
        </w:rPr>
        <w:t>webová stránka</w:t>
      </w:r>
      <w:r w:rsidRPr="00EC61D2">
        <w:rPr>
          <w:rFonts w:ascii="Arial" w:eastAsia="Times New Roman" w:hAnsi="Arial" w:cs="Arial"/>
          <w:color w:val="333333"/>
          <w:sz w:val="21"/>
          <w:szCs w:val="21"/>
          <w:lang w:eastAsia="cs-CZ"/>
        </w:rPr>
        <w:t>“), a to prostřednictvím rozhraní webové stránky (dále jen „</w:t>
      </w:r>
      <w:r w:rsidRPr="00EC61D2">
        <w:rPr>
          <w:rFonts w:ascii="Arial" w:eastAsia="Times New Roman" w:hAnsi="Arial" w:cs="Arial"/>
          <w:b/>
          <w:bCs/>
          <w:color w:val="333333"/>
          <w:sz w:val="21"/>
          <w:szCs w:val="21"/>
          <w:bdr w:val="none" w:sz="0" w:space="0" w:color="auto" w:frame="1"/>
          <w:lang w:eastAsia="cs-CZ"/>
        </w:rPr>
        <w:t>webové rozhraní obchodu</w:t>
      </w:r>
      <w:r w:rsidRPr="00EC61D2">
        <w:rPr>
          <w:rFonts w:ascii="Arial" w:eastAsia="Times New Roman" w:hAnsi="Arial" w:cs="Arial"/>
          <w:color w:val="333333"/>
          <w:sz w:val="21"/>
          <w:szCs w:val="21"/>
          <w:lang w:eastAsia="cs-CZ"/>
        </w:rPr>
        <w:t>“).</w:t>
      </w:r>
    </w:p>
    <w:p w14:paraId="1DF077D3"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1.2.      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14:paraId="2D318FAD"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1.3.      Ustanovení odchylná od obchodních podmínek je možné sjednat v kupní smlouvě. Odchylná ujednání v kupní smlouvě mají přednost před ustanoveními obchodních podmínek.</w:t>
      </w:r>
    </w:p>
    <w:p w14:paraId="6161B843"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1.4.      Ustanovení obchodních podmínek jsou nedílnou součástí kupní smlouvy. Kupní smlouva a obchodní podmínky jsou vyhotoveny v českém jazyce. Kupní smlouvu lze uzavřít v českém jazyce.</w:t>
      </w:r>
    </w:p>
    <w:p w14:paraId="7CE6C910"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1.5.      Znění obchodních podmínek může prodávající měnit či doplňovat. Tímto ustanovením nejsou dotčena práva a povinnosti vzniklá po dobu účinnosti předchozího znění obchodních podmínek.</w:t>
      </w:r>
    </w:p>
    <w:p w14:paraId="3CBC6C24"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w:t>
      </w:r>
    </w:p>
    <w:p w14:paraId="238D6856"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2.       UŽIVATELSKÝ ÚČET</w:t>
      </w:r>
    </w:p>
    <w:p w14:paraId="02E87B1F"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2.1.      Na základě registrace kupujícího provedené na webové stránce může kupující přistupovat do svého uživatelského rozhraní. Ze svého uživatelského rozhraní může kupující provádět objednávání zboží (dále jen „uživatelský účet“). V případě, že to webové rozhraní obchodu umožňuje, může kupující provádět objednávání zboží též bez registrace přímo z webového rozhraní obchodu. </w:t>
      </w:r>
    </w:p>
    <w:p w14:paraId="2BC7F981"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2.2.      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14:paraId="31BB87E8"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2.3.      Přístup k uživatelskému účtu je zabezpečen uživatelským jménem a heslem. Kupující je povinen zachovávat mlčenlivost ohledně informací nezbytných k přístupu do jeho uživatelského účtu.</w:t>
      </w:r>
    </w:p>
    <w:p w14:paraId="0259A90D"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2.4.      Kupující není oprávněn umožnit využívání uživatelského účtu třetím osobám.</w:t>
      </w:r>
    </w:p>
    <w:p w14:paraId="44B6FC10"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2.5.      Prodávající může zrušit uživatelský účet, a to zejména v případě, kdy kupující svůj uživatelský účet déle než 1 rok nevyužívá, či v případě, kdy kupující poruší své povinnosti z kupní smlouvy (včetně obchodních podmínek). </w:t>
      </w:r>
    </w:p>
    <w:p w14:paraId="3AF0CF53"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2.6.      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434E8802"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w:t>
      </w:r>
    </w:p>
    <w:p w14:paraId="36C47AEF"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3.       UZAVŘENÍ KUPNÍ SMLOUVY</w:t>
      </w:r>
    </w:p>
    <w:p w14:paraId="2AAD043C"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3.1.      Veškerá prezentace zboží umístěná ve webovém rozhraní obchodu je informativního charakteru a prodávající není povinen uzavřít kupní smlouvu ohledně tohoto zboží. Ustanovení § 1732 odst. 2 občanského zákoníku se nepoužije.</w:t>
      </w:r>
    </w:p>
    <w:p w14:paraId="4A882A5E"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lastRenderedPageBreak/>
        <w:t>3.2.      Webové rozhraní obchodu obsahuje informace o zboží.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 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14:paraId="64CE374E"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3.3.      Pro objednání zboží vyplní kupující objednávkový formulář ve webovém rozhraní obchodu. Objednávkový formulář obsahuje zejména informace o: </w:t>
      </w:r>
    </w:p>
    <w:p w14:paraId="562C9F66" w14:textId="77777777" w:rsidR="00EC61D2" w:rsidRPr="00EC61D2" w:rsidRDefault="00EC61D2" w:rsidP="00EC61D2">
      <w:pPr>
        <w:numPr>
          <w:ilvl w:val="0"/>
          <w:numId w:val="1"/>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objednávaném zboží (objednávané zboží „vloží“ kupující do elektronického nákupního košíku webového rozhraní obchodu),</w:t>
      </w:r>
    </w:p>
    <w:p w14:paraId="08EBF3C2" w14:textId="77777777" w:rsidR="00EC61D2" w:rsidRPr="00EC61D2" w:rsidRDefault="00EC61D2" w:rsidP="00EC61D2">
      <w:pPr>
        <w:numPr>
          <w:ilvl w:val="0"/>
          <w:numId w:val="1"/>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způsobu úhrady kupní ceny zboží, údaje o požadovaném způsobu doručení objednávaného zboží a</w:t>
      </w:r>
    </w:p>
    <w:p w14:paraId="5EF31BF0" w14:textId="77777777" w:rsidR="00EC61D2" w:rsidRPr="00EC61D2" w:rsidRDefault="00EC61D2" w:rsidP="00EC61D2">
      <w:pPr>
        <w:numPr>
          <w:ilvl w:val="0"/>
          <w:numId w:val="1"/>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informace o nákladech spojených s dodáním zboží (dále společně jen jako „objednávka“)</w:t>
      </w:r>
    </w:p>
    <w:p w14:paraId="2F83A473"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3.4.      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„Závazně objednat“. Údaje uvedené v objednávce jsou prodávajícím považovány za správné. Prodávající neprodleně po obdržení objednávky toto obdržení kupujícímu potvrdí elektronickou poštou, a to na adresu elektronické pošty kupujícího uvedenou v uživatelském účtu či v objednávce (dále jen „elektronická adresa kupujícího“). </w:t>
      </w:r>
    </w:p>
    <w:p w14:paraId="68489695"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3.5.      Prodávající je vždy oprávněn v závislosti na charakteru objednávky (množství zboží, výše kupní ceny, předpokládané náklady na dopravu) požádat kupujícího o dodatečné potvrzení objednávky (například písemně či telefonicky). </w:t>
      </w:r>
    </w:p>
    <w:p w14:paraId="43C5C4EB"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3.6.      Smluvní vztah mezi prodávajícím a kupujícím vzniká doručením přijetí objednávky (akceptací), jež je prodávajícím zasláno kupujícímu elektronickou poštou, a to na adresu elektronické pošty kupujícího. </w:t>
      </w:r>
    </w:p>
    <w:p w14:paraId="15204FB4"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3.7.      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14:paraId="139E6830"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w:t>
      </w:r>
    </w:p>
    <w:p w14:paraId="3F0FAAF7"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4.       CENA ZBOŽÍ A PLATEBNÍ PODMÍNKY</w:t>
      </w:r>
    </w:p>
    <w:p w14:paraId="571EA20B"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4.1.      Cenu zboží a případné náklady spojené s dodáním zboží dle kupní smlouvy může kupující uhradit prodávajícímu následujícími způsoby:</w:t>
      </w:r>
    </w:p>
    <w:p w14:paraId="4D3B5171" w14:textId="77777777" w:rsidR="00EC61D2" w:rsidRPr="00EC61D2" w:rsidRDefault="00EC61D2" w:rsidP="00EC61D2">
      <w:pPr>
        <w:numPr>
          <w:ilvl w:val="0"/>
          <w:numId w:val="2"/>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v hotovosti na dobírku v místě určeném kupujícím v objednávce</w:t>
      </w:r>
    </w:p>
    <w:p w14:paraId="77B046E5" w14:textId="77777777" w:rsidR="00EC61D2" w:rsidRPr="00EC61D2" w:rsidRDefault="00EC61D2" w:rsidP="00EC61D2">
      <w:pPr>
        <w:numPr>
          <w:ilvl w:val="0"/>
          <w:numId w:val="2"/>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bezhotovostně převodem na účet prodávajícího č.: 1155880/2060</w:t>
      </w:r>
      <w:r w:rsidRPr="00EC61D2">
        <w:rPr>
          <w:rFonts w:ascii="Arial" w:eastAsia="Times New Roman" w:hAnsi="Arial" w:cs="Arial"/>
          <w:color w:val="333333"/>
          <w:sz w:val="21"/>
          <w:szCs w:val="21"/>
          <w:lang w:eastAsia="cs-CZ"/>
        </w:rPr>
        <w:br/>
        <w:t>IBAN: CZ0920600000000001155880</w:t>
      </w:r>
      <w:r w:rsidRPr="00EC61D2">
        <w:rPr>
          <w:rFonts w:ascii="Arial" w:eastAsia="Times New Roman" w:hAnsi="Arial" w:cs="Arial"/>
          <w:color w:val="333333"/>
          <w:sz w:val="21"/>
          <w:szCs w:val="21"/>
          <w:lang w:eastAsia="cs-CZ"/>
        </w:rPr>
        <w:br/>
        <w:t>SWIFT/BIC: CITFCZPP</w:t>
      </w:r>
    </w:p>
    <w:p w14:paraId="409CC025" w14:textId="77777777" w:rsidR="00EC61D2" w:rsidRPr="00EC61D2" w:rsidRDefault="00EC61D2" w:rsidP="00EC61D2">
      <w:pPr>
        <w:numPr>
          <w:ilvl w:val="0"/>
          <w:numId w:val="2"/>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(dále jen „účet prodávajícího“)</w:t>
      </w:r>
    </w:p>
    <w:p w14:paraId="58841625"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4.2.      Společně s kupní cenou je kupující povinen zaplatit prodávajícímu také náklady spojené s balením a dodáním zboží ve smluvené výši. Není-li uvedeno výslovně jinak, rozumí se dále kupní cenou i náklady spojené s dodáním zboží.</w:t>
      </w:r>
    </w:p>
    <w:p w14:paraId="5E5266F3"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4.3.      Prodávající nepožaduje od kupujícího zálohu či jinou obdobnou platbu. Tímto není dotčeno ustanovení čl. 4.6 obchodních podmínek ohledně povinnosti uhradit kupní cenu zboží předem.</w:t>
      </w:r>
    </w:p>
    <w:p w14:paraId="1A446C7E"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4.4.      V případě platby v hotovosti či v případě platby na dobírku je kupní cena splatná při převzetí zboží. V případě bezhotovostní platby je kupní cena splatná do 7 dnů od uzavření kupní smlouvy. </w:t>
      </w:r>
    </w:p>
    <w:p w14:paraId="4E02ED0C"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lastRenderedPageBreak/>
        <w:t>4.5.      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14:paraId="614CC5F1"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4.6.      Prodávající je oprávněn, zejména v případě, že ze strany kupujícího nedojde k dodatečnému potvrzení objednávky (čl. 3.6), požadovat uhrazení celé kupní ceny ještě před odesláním zboží kupujícímu. Ustanovení § 2119 odst. 1 občanského zákoníku se nepoužije.</w:t>
      </w:r>
    </w:p>
    <w:p w14:paraId="59528D8F"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4.7.      Případné slevy z ceny zboží poskytnuté prodávajícím kupujícímu nelze vzájemně kombinovat.</w:t>
      </w:r>
    </w:p>
    <w:p w14:paraId="4F0D8D13"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4.8.      Je-li to v obchodním styku obvyklé nebo je-li tak stanoveno obecně závaznými právními předpisy, vystaví prodávající ohledně plateb prováděných na základě kupní smlouvy kupujícímu daňový doklad – fakturu. Prodávající není plátcem daně z přidané hodnoty. Daňový doklad – fakturu vystaví prodávající kupujícímu po uhrazení ceny zboží a zašle jej v elektronické podobě na elektronickou adresu kupujícího.</w:t>
      </w:r>
    </w:p>
    <w:p w14:paraId="55EA01D8"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w:t>
      </w:r>
    </w:p>
    <w:p w14:paraId="0D55A38C"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5.       ODSTOUPENÍ OD KUPNÍ SMLOUVY</w:t>
      </w:r>
    </w:p>
    <w:p w14:paraId="296FF0CD"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5.1.      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spotřebitel z obalu vyňal a z hygienických důvodů jej není možné vrátit a od kupní smlouvy o dodávce zvukové nebo obrazové nahrávky nebo počítačového programu, pokud porušil jejich původní obal.</w:t>
      </w:r>
    </w:p>
    <w:p w14:paraId="4675B221"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5.2.      Nejedná-li se o případ uvedený v čl. 5.1 obchodních podmínek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Pro odstoupení od kupní smlouvy může kupující využit vzorový formulář poskytovaný prodávajícím, jenž tvoří přílohu obchodních podmínek. Odstoupení od kupní smlouvy může kupující zasílat mimo jiné na adresu provozovny prodávajícího či na adresu elektronické pošty prodávajícího kristyna@nechsenest.cz.</w:t>
      </w:r>
    </w:p>
    <w:p w14:paraId="2C3F64AC"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5.3.      V případě odstoupení od kupní smlouvy dle čl. 5.2 obchodních podmínek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p w14:paraId="1705D54E"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5.4.      V případě odstoupení od smlouvy dle čl. 5.2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14:paraId="55D4DB5D"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5.5.      Nárok na úhradu škody vzniklé na zboží je prodávající oprávněn jednostranně započíst proti nároku kupujícího na vrácení kupní ceny.</w:t>
      </w:r>
    </w:p>
    <w:p w14:paraId="61F06A4E"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5.6.      V případech, kdy má kupující v souladu s ustanovením § 1829 odst. 1 občanského zákoníku právo od kupní smlouvy odstoupit, je prodávající také oprávněn kdykoliv od kupní smlouvy odstoupit, a to až do doby převzetí zboží kupujícím. V takovém případě vrátí prodávající kupujícímu kupní cenu bez zbytečného odkladu, a to bezhotovostně na účet určený kupujícím. </w:t>
      </w:r>
    </w:p>
    <w:p w14:paraId="5F2B2546"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5.7.      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14:paraId="1541E0B3"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w:t>
      </w:r>
    </w:p>
    <w:p w14:paraId="1B55E695"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6.       PŘEPRAVA A DODÁNÍ ZBOŽÍ</w:t>
      </w:r>
      <w:r w:rsidRPr="00EC61D2">
        <w:rPr>
          <w:rFonts w:ascii="Arial" w:eastAsia="Times New Roman" w:hAnsi="Arial" w:cs="Arial"/>
          <w:color w:val="333333"/>
          <w:sz w:val="21"/>
          <w:szCs w:val="21"/>
          <w:lang w:eastAsia="cs-CZ"/>
        </w:rPr>
        <w:t> </w:t>
      </w:r>
    </w:p>
    <w:p w14:paraId="497B9468"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6.1.      V případě, že je způsob dopravy smluven na základě zvláštního požadavku kupujícího, nese kupující riziko a případné dodatečné náklady spojené s tímto                  způsobem dopravy.</w:t>
      </w:r>
    </w:p>
    <w:p w14:paraId="24F92F0D"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lastRenderedPageBreak/>
        <w:t>6.2.      Je-li prodávající podle kupní smlouvy povinen dodat zboží na místo určené kupujícím v objednávce, je kupující povinen převzít zboží při dodání.</w:t>
      </w:r>
    </w:p>
    <w:p w14:paraId="068ED454"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xml:space="preserve">6.3.      V případě, že je z důvodů na straně kupujícího nutno zboží doručovat opakovaně nebo jiným způsobem, než bylo uvedeno v objednávce, je kupující                          </w:t>
      </w:r>
      <w:proofErr w:type="gramStart"/>
      <w:r w:rsidRPr="00EC61D2">
        <w:rPr>
          <w:rFonts w:ascii="Arial" w:eastAsia="Times New Roman" w:hAnsi="Arial" w:cs="Arial"/>
          <w:color w:val="333333"/>
          <w:sz w:val="21"/>
          <w:szCs w:val="21"/>
          <w:lang w:eastAsia="cs-CZ"/>
        </w:rPr>
        <w:t>povinen  uhradit</w:t>
      </w:r>
      <w:proofErr w:type="gramEnd"/>
      <w:r w:rsidRPr="00EC61D2">
        <w:rPr>
          <w:rFonts w:ascii="Arial" w:eastAsia="Times New Roman" w:hAnsi="Arial" w:cs="Arial"/>
          <w:color w:val="333333"/>
          <w:sz w:val="21"/>
          <w:szCs w:val="21"/>
          <w:lang w:eastAsia="cs-CZ"/>
        </w:rPr>
        <w:t xml:space="preserve"> náklady spojené s opakovaným doručováním zboží, resp. náklady spojené s jiným způsobem doručení.</w:t>
      </w:r>
    </w:p>
    <w:p w14:paraId="30743C62"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6.4.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763D5955"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6.5.      Další práva a povinnosti stran při přepravě zboží mohou upravit zvláštní dodací podmínky prodávajícího, jsou-li prodávajícím vydány.</w:t>
      </w:r>
    </w:p>
    <w:p w14:paraId="2A991B00"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w:t>
      </w:r>
    </w:p>
    <w:p w14:paraId="4EAD920F"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7.       PRÁVA Z VADNÉHO PLNĚN</w:t>
      </w:r>
      <w:r w:rsidRPr="00EC61D2">
        <w:rPr>
          <w:rFonts w:ascii="Arial" w:eastAsia="Times New Roman" w:hAnsi="Arial" w:cs="Arial"/>
          <w:color w:val="333333"/>
          <w:sz w:val="21"/>
          <w:szCs w:val="21"/>
          <w:lang w:eastAsia="cs-CZ"/>
        </w:rPr>
        <w:t>Í</w:t>
      </w:r>
    </w:p>
    <w:p w14:paraId="73C93917"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7.1.      Práva a povinnosti smluvních stran ohledně práv z vadného plnění se řídí příslušnými obecně závaznými právními předpisy (zejména ustanoveními § 1914                až 1925, § 2099 až 2117 a § 2161 až 2174 občanského zákoníku a zákonem č. 634/1992 Sb., o ochraně spotřebitele, ve znění pozdějších předpisů).</w:t>
      </w:r>
    </w:p>
    <w:p w14:paraId="09A019ED"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7.2.      Prodávající odpovídá kupujícímu, že zboží při převzetí nemá vady. Zejména prodávající odpovídá kupujícímu, že v době, kdy kupující zboží převzal:</w:t>
      </w:r>
    </w:p>
    <w:p w14:paraId="5E0F423B" w14:textId="77777777" w:rsidR="00EC61D2" w:rsidRPr="00EC61D2" w:rsidRDefault="00EC61D2" w:rsidP="00EC61D2">
      <w:pPr>
        <w:numPr>
          <w:ilvl w:val="0"/>
          <w:numId w:val="3"/>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má zboží vlastnosti, které si strany ujednaly, a chybí-li ujednání, má takové vlastnosti, které prodávající nebo výrobce popsal nebo které kupující očekával s ohledem na povahu zboží a na základě reklamy jimi prováděné,</w:t>
      </w:r>
    </w:p>
    <w:p w14:paraId="0A6CC6ED" w14:textId="77777777" w:rsidR="00EC61D2" w:rsidRPr="00EC61D2" w:rsidRDefault="00EC61D2" w:rsidP="00EC61D2">
      <w:pPr>
        <w:numPr>
          <w:ilvl w:val="0"/>
          <w:numId w:val="3"/>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se zboží hodí k účelu, který pro jeho použití prodávající uvádí nebo ke kterému se zboží tohoto druhu obvykle používá,</w:t>
      </w:r>
    </w:p>
    <w:p w14:paraId="0A181E62" w14:textId="77777777" w:rsidR="00EC61D2" w:rsidRPr="00EC61D2" w:rsidRDefault="00EC61D2" w:rsidP="00EC61D2">
      <w:pPr>
        <w:numPr>
          <w:ilvl w:val="0"/>
          <w:numId w:val="3"/>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zboží odpovídá jakostí nebo provedením smluvenému vzorku nebo předloze, byla-li jakost nebo provedení určeno podle smluveného vzorku nebo předlohy,</w:t>
      </w:r>
    </w:p>
    <w:p w14:paraId="5A52567D" w14:textId="77777777" w:rsidR="00EC61D2" w:rsidRPr="00EC61D2" w:rsidRDefault="00EC61D2" w:rsidP="00EC61D2">
      <w:pPr>
        <w:numPr>
          <w:ilvl w:val="0"/>
          <w:numId w:val="3"/>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je zboží v odpovídajícím množství, míře nebo hmotnosti a</w:t>
      </w:r>
    </w:p>
    <w:p w14:paraId="23CCDECA" w14:textId="77777777" w:rsidR="00EC61D2" w:rsidRPr="00EC61D2" w:rsidRDefault="00EC61D2" w:rsidP="00EC61D2">
      <w:pPr>
        <w:numPr>
          <w:ilvl w:val="0"/>
          <w:numId w:val="3"/>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zboží vyhovuje požadavkům právních předpisů.</w:t>
      </w:r>
    </w:p>
    <w:p w14:paraId="058BBC02"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7.3.      Ustanovení uvedená v čl. 7.2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 </w:t>
      </w:r>
    </w:p>
    <w:p w14:paraId="5CB85D49"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7.4.      Projeví-li se vada v průběhu šesti měsíců od převzetí, má se za to, že zboží bylo vadné již při převzetí. Kupující je oprávněn uplatnit právo z vady, která se vyskytne u spotřebního zboží v době dvaceti čtyř měsíců od převzetí. </w:t>
      </w:r>
    </w:p>
    <w:p w14:paraId="27DF9B14"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7.5.      Práva z vadného plnění uplatňuje kupující u prodávajícího na adrese jeho provozovny, v níž je přijetí reklamace možné s ohledem na sortiment prodávaného zboží, případně i v sídle nebo místě podnikání.</w:t>
      </w:r>
    </w:p>
    <w:p w14:paraId="484D14C6"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7.6.      Další práva a povinnosti stran související s odpovědností prodávajícího za vady může upravit reklamační řád prodávajícího.</w:t>
      </w:r>
    </w:p>
    <w:p w14:paraId="5022C6D9"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w:t>
      </w:r>
    </w:p>
    <w:p w14:paraId="61334148"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8.       DALŠÍ PRÁVA A POVINNOSTI SMLUVNÍCH STRAN</w:t>
      </w:r>
      <w:r w:rsidRPr="00EC61D2">
        <w:rPr>
          <w:rFonts w:ascii="Arial" w:eastAsia="Times New Roman" w:hAnsi="Arial" w:cs="Arial"/>
          <w:color w:val="333333"/>
          <w:sz w:val="21"/>
          <w:szCs w:val="21"/>
          <w:lang w:eastAsia="cs-CZ"/>
        </w:rPr>
        <w:t> </w:t>
      </w:r>
    </w:p>
    <w:p w14:paraId="065C47D1"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8.1.      Kupující nabývá vlastnictví ke zboží zaplacením celé kupní ceny zboží.</w:t>
      </w:r>
    </w:p>
    <w:p w14:paraId="1D3BDC8B"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8.2.      Prodávající není ve vztahu ke kupujícímu vázán žádnými kodexy chování ve smyslu ustanovení § 1826 odst. 1 písm. e) občanského zákoníku. </w:t>
      </w:r>
    </w:p>
    <w:p w14:paraId="1C887C24"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8.3.      K mimosoudnímu řešení spotřebitelských sporů z kupní smlouvy je příslušná Česká obchodní inspekce, se sídlem Štěpánská 567/15, 120 00 Praha 2, IČ: 000 20 869, internetová adresa: http://www.coi.cz. </w:t>
      </w:r>
    </w:p>
    <w:p w14:paraId="3B0F3B08"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xml:space="preserve">8.4.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w:t>
      </w:r>
      <w:r w:rsidRPr="00EC61D2">
        <w:rPr>
          <w:rFonts w:ascii="Arial" w:eastAsia="Times New Roman" w:hAnsi="Arial" w:cs="Arial"/>
          <w:color w:val="333333"/>
          <w:sz w:val="21"/>
          <w:szCs w:val="21"/>
          <w:lang w:eastAsia="cs-CZ"/>
        </w:rPr>
        <w:lastRenderedPageBreak/>
        <w:t>inspekce vykonává ve vymezeném rozsahu mimo jiné dozor nad dodržováním zákona č. 634/1992 Sb., o ochraně spotřebitele, ve znění pozdějších předpisů.</w:t>
      </w:r>
    </w:p>
    <w:p w14:paraId="52588676"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8.5.      Kupující tímto přebírá na sebe nebezpečí změny okolností ve smyslu § 1765 odst. 2 občanského zákoníku. </w:t>
      </w:r>
    </w:p>
    <w:p w14:paraId="292B2D91"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w:t>
      </w:r>
    </w:p>
    <w:p w14:paraId="787FDF33"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9.       OCHRANA OSOBNÍCH ÚDAJŮ</w:t>
      </w:r>
    </w:p>
    <w:p w14:paraId="5CA2AB53"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9.1.      Ochrana osobních údajů kupujícího, který je fyzickou osobou, je poskytována zákonem č. 101/2000 Sb., o ochraně osobních údajů, ve znění pozdějších předpisů.</w:t>
      </w:r>
    </w:p>
    <w:p w14:paraId="67937C78"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9.2.      Kupující souhlasí se zpracováním těchto svých osobních údajů: jméno a příjmení, adresa bydliště, identifikační číslo, daňové identifikační číslo, adresa elektronické pošty, telefonní číslo (dále společně vše jen jako „osobní údaje“).</w:t>
      </w:r>
    </w:p>
    <w:p w14:paraId="201B0853"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9.3.      Kupující souhlasí se zpracováním osobních údajů prodávajícím, a to pro účely realizace práv a povinností z kupní smlouvy a pro účely vedení uživatelského účtu. Nezvolí-li kupující jinou možnost, souhlasí se zpracováním osobních údajů prodávajícím také pro účely zasílání informací a obchodních sdělení kupujícímu. Souhlas se zpracováním osobních údajů v celém rozsahu dle tohoto článku není podmínkou, která by sama o sobě znemožňovala uzavření kupní smlouvy.</w:t>
      </w:r>
    </w:p>
    <w:p w14:paraId="481B0DE0"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9.4.      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14:paraId="50F02D48"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9.5.      Zpracováním osobních údajů kupujícího může prodávající pověřit třetí osobu, jakožto zpracovatele. Kromě osob dopravujících zboží nebudou osobní údaje prodávajícím bez předchozího souhlasu kupujícího předávány třetím osobám.</w:t>
      </w:r>
    </w:p>
    <w:p w14:paraId="2905F401"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9.6.      Osobní údaje budou zpracovávány po dobu neurčitou. Osobní údaje budou zpracovávány v elektronické podobě automatizovaným způsobem nebo v tištěné podobě neautomatizovaným způsobem.</w:t>
      </w:r>
    </w:p>
    <w:p w14:paraId="646EA3D3"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9.7.      Kupující potvrzuje, že poskytnuté osobní údaje jsou přesné a že byl poučen o tom, že se jedná o dobrovolné poskytnutí osobních údajů.</w:t>
      </w:r>
    </w:p>
    <w:p w14:paraId="038FD137"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9.8.      V případě, že by se kupující domníval, že prodávající nebo zpracovatel (čl. 9.5) provádí zpracování jeho osobních údajů, které je v rozporu s ochranou soukromého a osobního života kupujícího nebo v rozporu se zákonem, zejména jsou-li osobní údaje nepřesné s ohledem na účel jejich zpracování, může:</w:t>
      </w:r>
    </w:p>
    <w:p w14:paraId="3F59CC40" w14:textId="77777777" w:rsidR="00EC61D2" w:rsidRPr="00EC61D2" w:rsidRDefault="00EC61D2" w:rsidP="00EC61D2">
      <w:pPr>
        <w:numPr>
          <w:ilvl w:val="0"/>
          <w:numId w:val="4"/>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požádat prodávajícího nebo zpracovatele o vysvětlení,</w:t>
      </w:r>
    </w:p>
    <w:p w14:paraId="72FD7F99" w14:textId="77777777" w:rsidR="00EC61D2" w:rsidRPr="00EC61D2" w:rsidRDefault="00EC61D2" w:rsidP="00EC61D2">
      <w:pPr>
        <w:numPr>
          <w:ilvl w:val="0"/>
          <w:numId w:val="4"/>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požadovat, aby prodávající nebo zpracovatel odstranil takto vzniklý stav.</w:t>
      </w:r>
    </w:p>
    <w:p w14:paraId="0215144F"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9.9.      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14:paraId="7DB8DAC2"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w:t>
      </w:r>
    </w:p>
    <w:p w14:paraId="37AD504C"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10.    ZASÍLÁNÍ OBCHODNÍCH SDĚLENÍ A UKLÁDÁNÍ COOKIES</w:t>
      </w:r>
      <w:r w:rsidRPr="00EC61D2">
        <w:rPr>
          <w:rFonts w:ascii="Arial" w:eastAsia="Times New Roman" w:hAnsi="Arial" w:cs="Arial"/>
          <w:color w:val="333333"/>
          <w:sz w:val="21"/>
          <w:szCs w:val="21"/>
          <w:lang w:eastAsia="cs-CZ"/>
        </w:rPr>
        <w:t> </w:t>
      </w:r>
    </w:p>
    <w:p w14:paraId="0EEE3BEB"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proofErr w:type="gramStart"/>
      <w:r w:rsidRPr="00EC61D2">
        <w:rPr>
          <w:rFonts w:ascii="Arial" w:eastAsia="Times New Roman" w:hAnsi="Arial" w:cs="Arial"/>
          <w:color w:val="333333"/>
          <w:sz w:val="21"/>
          <w:szCs w:val="21"/>
          <w:lang w:eastAsia="cs-CZ"/>
        </w:rPr>
        <w:t>10.1.  Kupující</w:t>
      </w:r>
      <w:proofErr w:type="gramEnd"/>
      <w:r w:rsidRPr="00EC61D2">
        <w:rPr>
          <w:rFonts w:ascii="Arial" w:eastAsia="Times New Roman" w:hAnsi="Arial" w:cs="Arial"/>
          <w:color w:val="333333"/>
          <w:sz w:val="21"/>
          <w:szCs w:val="21"/>
          <w:lang w:eastAsia="cs-CZ"/>
        </w:rPr>
        <w:t xml:space="preserve"> souhlasí se zasíláním informací souvisejících se zbožím, službami nebo podnikem prodávajícího na elektronickou adresu kupujícího a dále souhlasí se zasíláním obchodních sdělení prodávajícím na elektronickou adresu kupujícího. </w:t>
      </w:r>
    </w:p>
    <w:p w14:paraId="647D64B6"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proofErr w:type="gramStart"/>
      <w:r w:rsidRPr="00EC61D2">
        <w:rPr>
          <w:rFonts w:ascii="Arial" w:eastAsia="Times New Roman" w:hAnsi="Arial" w:cs="Arial"/>
          <w:color w:val="333333"/>
          <w:sz w:val="21"/>
          <w:szCs w:val="21"/>
          <w:lang w:eastAsia="cs-CZ"/>
        </w:rPr>
        <w:t>10.2.  Kupující</w:t>
      </w:r>
      <w:proofErr w:type="gramEnd"/>
      <w:r w:rsidRPr="00EC61D2">
        <w:rPr>
          <w:rFonts w:ascii="Arial" w:eastAsia="Times New Roman" w:hAnsi="Arial" w:cs="Arial"/>
          <w:color w:val="333333"/>
          <w:sz w:val="21"/>
          <w:szCs w:val="21"/>
          <w:lang w:eastAsia="cs-CZ"/>
        </w:rPr>
        <w:t xml:space="preserve"> souhlasí s ukládáním tzv. cookies na jeho počítač. V případě, že je nákup na webové stránce možné provést a závazky prodávajícího z kupní smlouvy plnit, aniž by docházelo k ukládání tzv. cookies na počítač kupujícího, může kupující souhlas podle předchozí věty kdykoliv odvolat. </w:t>
      </w:r>
    </w:p>
    <w:p w14:paraId="398D78C1"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w:t>
      </w:r>
    </w:p>
    <w:p w14:paraId="035E4767"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11.     DORUČOVÁNÍ</w:t>
      </w:r>
    </w:p>
    <w:p w14:paraId="52E5F23D"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proofErr w:type="gramStart"/>
      <w:r w:rsidRPr="00EC61D2">
        <w:rPr>
          <w:rFonts w:ascii="Arial" w:eastAsia="Times New Roman" w:hAnsi="Arial" w:cs="Arial"/>
          <w:color w:val="333333"/>
          <w:sz w:val="21"/>
          <w:szCs w:val="21"/>
          <w:lang w:eastAsia="cs-CZ"/>
        </w:rPr>
        <w:t>11.1.  Kupujícímu</w:t>
      </w:r>
      <w:proofErr w:type="gramEnd"/>
      <w:r w:rsidRPr="00EC61D2">
        <w:rPr>
          <w:rFonts w:ascii="Arial" w:eastAsia="Times New Roman" w:hAnsi="Arial" w:cs="Arial"/>
          <w:color w:val="333333"/>
          <w:sz w:val="21"/>
          <w:szCs w:val="21"/>
          <w:lang w:eastAsia="cs-CZ"/>
        </w:rPr>
        <w:t xml:space="preserve"> může být doručováno na elektronickou adresu kupujícího.</w:t>
      </w:r>
    </w:p>
    <w:p w14:paraId="5A8AF45C"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w:t>
      </w:r>
    </w:p>
    <w:p w14:paraId="1FCD6456"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12.    ZÁVĚREČNÁ USTANOVENÍ</w:t>
      </w:r>
    </w:p>
    <w:p w14:paraId="258EF4D6"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12.1.  Pokud vztah založený kupní smlouvou obsahuje mezinárodní (zahraniční) prvek, pak strany sjednávají, že vztah se řídí českým právem. Tímto nejsou dotčena práva spotřebitele vyplývající z obecně závazných právních předpisů.</w:t>
      </w:r>
    </w:p>
    <w:p w14:paraId="7853750E"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xml:space="preserve">12.2.  Je-li některé ustanovení obchodních podmínek neplatné nebo neúčinné, nebo se takovým stane, namísto neplatných ustanovení nastoupí ustanovení, jehož smysl se neplatnému </w:t>
      </w:r>
      <w:r w:rsidRPr="00EC61D2">
        <w:rPr>
          <w:rFonts w:ascii="Arial" w:eastAsia="Times New Roman" w:hAnsi="Arial" w:cs="Arial"/>
          <w:color w:val="333333"/>
          <w:sz w:val="21"/>
          <w:szCs w:val="21"/>
          <w:lang w:eastAsia="cs-CZ"/>
        </w:rPr>
        <w:lastRenderedPageBreak/>
        <w:t>ustanovení co nejvíce přibližuje. Neplatností nebo neúčinností jednoho ustanovení není dotknutá platnost ostatních ustanovení.</w:t>
      </w:r>
    </w:p>
    <w:p w14:paraId="34BE8695"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proofErr w:type="gramStart"/>
      <w:r w:rsidRPr="00EC61D2">
        <w:rPr>
          <w:rFonts w:ascii="Arial" w:eastAsia="Times New Roman" w:hAnsi="Arial" w:cs="Arial"/>
          <w:color w:val="333333"/>
          <w:sz w:val="21"/>
          <w:szCs w:val="21"/>
          <w:lang w:eastAsia="cs-CZ"/>
        </w:rPr>
        <w:t>12.3.  Kupní</w:t>
      </w:r>
      <w:proofErr w:type="gramEnd"/>
      <w:r w:rsidRPr="00EC61D2">
        <w:rPr>
          <w:rFonts w:ascii="Arial" w:eastAsia="Times New Roman" w:hAnsi="Arial" w:cs="Arial"/>
          <w:color w:val="333333"/>
          <w:sz w:val="21"/>
          <w:szCs w:val="21"/>
          <w:lang w:eastAsia="cs-CZ"/>
        </w:rPr>
        <w:t xml:space="preserve"> smlouva včetně obchodních podmínek je archivována prodávajícím v elektronické podobě a není přístupná.</w:t>
      </w:r>
    </w:p>
    <w:p w14:paraId="0C3DDC92"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proofErr w:type="gramStart"/>
      <w:r w:rsidRPr="00EC61D2">
        <w:rPr>
          <w:rFonts w:ascii="Arial" w:eastAsia="Times New Roman" w:hAnsi="Arial" w:cs="Arial"/>
          <w:color w:val="333333"/>
          <w:sz w:val="21"/>
          <w:szCs w:val="21"/>
          <w:lang w:eastAsia="cs-CZ"/>
        </w:rPr>
        <w:t>12.4.  Přílohu</w:t>
      </w:r>
      <w:proofErr w:type="gramEnd"/>
      <w:r w:rsidRPr="00EC61D2">
        <w:rPr>
          <w:rFonts w:ascii="Arial" w:eastAsia="Times New Roman" w:hAnsi="Arial" w:cs="Arial"/>
          <w:color w:val="333333"/>
          <w:sz w:val="21"/>
          <w:szCs w:val="21"/>
          <w:lang w:eastAsia="cs-CZ"/>
        </w:rPr>
        <w:t xml:space="preserve"> obchodních podmínek tvoří vzorový formulář pro odstoupení od kupní smlouvy.</w:t>
      </w:r>
    </w:p>
    <w:p w14:paraId="3C4389BB"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proofErr w:type="gramStart"/>
      <w:r w:rsidRPr="00EC61D2">
        <w:rPr>
          <w:rFonts w:ascii="Arial" w:eastAsia="Times New Roman" w:hAnsi="Arial" w:cs="Arial"/>
          <w:color w:val="333333"/>
          <w:sz w:val="21"/>
          <w:szCs w:val="21"/>
          <w:lang w:eastAsia="cs-CZ"/>
        </w:rPr>
        <w:t>12.5.  Kontaktní</w:t>
      </w:r>
      <w:proofErr w:type="gramEnd"/>
      <w:r w:rsidRPr="00EC61D2">
        <w:rPr>
          <w:rFonts w:ascii="Arial" w:eastAsia="Times New Roman" w:hAnsi="Arial" w:cs="Arial"/>
          <w:color w:val="333333"/>
          <w:sz w:val="21"/>
          <w:szCs w:val="21"/>
          <w:lang w:eastAsia="cs-CZ"/>
        </w:rPr>
        <w:t xml:space="preserve"> údaje prodávajícího: adresa pro doručování Kristýna Šmídová, Nerudova 3, Hustopeče 69301, adresa elektronické pošty kristyna@nechsenest.cz.</w:t>
      </w:r>
    </w:p>
    <w:p w14:paraId="0607A9B9"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V Hustopečích dne 1.2.2018</w:t>
      </w:r>
    </w:p>
    <w:p w14:paraId="6F06C910"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w:t>
      </w:r>
    </w:p>
    <w:p w14:paraId="725C671E"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Formulář pro odstoupení od smlouvy</w:t>
      </w:r>
    </w:p>
    <w:p w14:paraId="5DECD0EC"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(vyplňte tento formulář a pošlete jej zpět pouze v případě, že chcete odstoupit od smlouvy)</w:t>
      </w:r>
    </w:p>
    <w:p w14:paraId="6117E4A5"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naleznete zde: </w:t>
      </w:r>
      <w:hyperlink r:id="rId5" w:tgtFrame="_blank" w:history="1">
        <w:r w:rsidRPr="00EC61D2">
          <w:rPr>
            <w:rFonts w:ascii="Arial" w:eastAsia="Times New Roman" w:hAnsi="Arial" w:cs="Arial"/>
            <w:color w:val="3B1F48"/>
            <w:sz w:val="21"/>
            <w:szCs w:val="21"/>
            <w:u w:val="single"/>
            <w:bdr w:val="none" w:sz="0" w:space="0" w:color="auto" w:frame="1"/>
            <w:lang w:eastAsia="cs-CZ"/>
          </w:rPr>
          <w:t>Oznámení o odstoupení od smlouvy</w:t>
        </w:r>
      </w:hyperlink>
    </w:p>
    <w:p w14:paraId="6CAB71E5"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hyperlink r:id="rId6" w:tgtFrame="_blank" w:history="1">
        <w:r w:rsidRPr="00EC61D2">
          <w:rPr>
            <w:rFonts w:ascii="Arial" w:eastAsia="Times New Roman" w:hAnsi="Arial" w:cs="Arial"/>
            <w:color w:val="3B1F48"/>
            <w:sz w:val="21"/>
            <w:szCs w:val="21"/>
            <w:u w:val="single"/>
            <w:bdr w:val="none" w:sz="0" w:space="0" w:color="auto" w:frame="1"/>
            <w:lang w:eastAsia="cs-CZ"/>
          </w:rPr>
          <w:t>STARŠÍ OBCHODNÍ PODMÍNKY</w:t>
        </w:r>
      </w:hyperlink>
    </w:p>
    <w:p w14:paraId="083D43DF"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w:t>
      </w:r>
    </w:p>
    <w:p w14:paraId="31618839"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ZÁSADY ZPRACOVÁNÍ OSOBNÍCH ÚDAJŮ</w:t>
      </w:r>
    </w:p>
    <w:p w14:paraId="05B3ADC1"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Provozovatel:</w:t>
      </w:r>
      <w:r w:rsidRPr="00EC61D2">
        <w:rPr>
          <w:rFonts w:ascii="Arial" w:eastAsia="Times New Roman" w:hAnsi="Arial" w:cs="Arial"/>
          <w:color w:val="333333"/>
          <w:sz w:val="21"/>
          <w:szCs w:val="21"/>
          <w:lang w:eastAsia="cs-CZ"/>
        </w:rPr>
        <w:t> Mgr. Kristýna Šmídová, Nerudova 3, 69301 Hustopeče, Česká republika </w:t>
      </w:r>
      <w:r w:rsidRPr="00EC61D2">
        <w:rPr>
          <w:rFonts w:ascii="Arial" w:eastAsia="Times New Roman" w:hAnsi="Arial" w:cs="Arial"/>
          <w:b/>
          <w:bCs/>
          <w:color w:val="333333"/>
          <w:sz w:val="21"/>
          <w:szCs w:val="21"/>
          <w:bdr w:val="none" w:sz="0" w:space="0" w:color="auto" w:frame="1"/>
          <w:lang w:eastAsia="cs-CZ"/>
        </w:rPr>
        <w:t>IČO:</w:t>
      </w:r>
      <w:r w:rsidRPr="00EC61D2">
        <w:rPr>
          <w:rFonts w:ascii="Arial" w:eastAsia="Times New Roman" w:hAnsi="Arial" w:cs="Arial"/>
          <w:color w:val="333333"/>
          <w:sz w:val="21"/>
          <w:szCs w:val="21"/>
          <w:lang w:eastAsia="cs-CZ"/>
        </w:rPr>
        <w:t> 01205129; Podnikatel zapsán v živ. rejstříku MÚ Hustopeče, (dále jen „</w:t>
      </w:r>
      <w:r w:rsidRPr="00EC61D2">
        <w:rPr>
          <w:rFonts w:ascii="Arial" w:eastAsia="Times New Roman" w:hAnsi="Arial" w:cs="Arial"/>
          <w:b/>
          <w:bCs/>
          <w:color w:val="333333"/>
          <w:sz w:val="21"/>
          <w:szCs w:val="21"/>
          <w:bdr w:val="none" w:sz="0" w:space="0" w:color="auto" w:frame="1"/>
          <w:lang w:eastAsia="cs-CZ"/>
        </w:rPr>
        <w:t>Nechsenest.cz</w:t>
      </w:r>
      <w:r w:rsidRPr="00EC61D2">
        <w:rPr>
          <w:rFonts w:ascii="Arial" w:eastAsia="Times New Roman" w:hAnsi="Arial" w:cs="Arial"/>
          <w:color w:val="333333"/>
          <w:sz w:val="21"/>
          <w:szCs w:val="21"/>
          <w:lang w:eastAsia="cs-CZ"/>
        </w:rPr>
        <w:t>“), provozovatel webových stránek www.nechsenest.cz (dále jen „</w:t>
      </w:r>
      <w:r w:rsidRPr="00EC61D2">
        <w:rPr>
          <w:rFonts w:ascii="Arial" w:eastAsia="Times New Roman" w:hAnsi="Arial" w:cs="Arial"/>
          <w:b/>
          <w:bCs/>
          <w:color w:val="333333"/>
          <w:sz w:val="21"/>
          <w:szCs w:val="21"/>
          <w:bdr w:val="none" w:sz="0" w:space="0" w:color="auto" w:frame="1"/>
          <w:lang w:eastAsia="cs-CZ"/>
        </w:rPr>
        <w:t>Internetové stránky</w:t>
      </w:r>
      <w:r w:rsidRPr="00EC61D2">
        <w:rPr>
          <w:rFonts w:ascii="Arial" w:eastAsia="Times New Roman" w:hAnsi="Arial" w:cs="Arial"/>
          <w:color w:val="333333"/>
          <w:sz w:val="21"/>
          <w:szCs w:val="21"/>
          <w:lang w:eastAsia="cs-CZ"/>
        </w:rPr>
        <w:t>“), prohlašuje, že veškeré zpracovávané osobní údaje jsou </w:t>
      </w:r>
      <w:r w:rsidRPr="00EC61D2">
        <w:rPr>
          <w:rFonts w:ascii="Arial" w:eastAsia="Times New Roman" w:hAnsi="Arial" w:cs="Arial"/>
          <w:b/>
          <w:bCs/>
          <w:color w:val="333333"/>
          <w:sz w:val="21"/>
          <w:szCs w:val="21"/>
          <w:bdr w:val="none" w:sz="0" w:space="0" w:color="auto" w:frame="1"/>
          <w:lang w:eastAsia="cs-CZ"/>
        </w:rPr>
        <w:t>Nechsenest.cz</w:t>
      </w:r>
      <w:r w:rsidRPr="00EC61D2">
        <w:rPr>
          <w:rFonts w:ascii="Arial" w:eastAsia="Times New Roman" w:hAnsi="Arial" w:cs="Arial"/>
          <w:color w:val="333333"/>
          <w:sz w:val="21"/>
          <w:szCs w:val="21"/>
          <w:lang w:eastAsia="cs-CZ"/>
        </w:rPr>
        <w:t> považovány za přísně důvěrné a je s nimi nakládáno v souladu s platnými právními předpisy v oblasti ochrany osobních údajů. Bezpečí Vašich osobních údajů je pro </w:t>
      </w:r>
      <w:r w:rsidRPr="00EC61D2">
        <w:rPr>
          <w:rFonts w:ascii="Arial" w:eastAsia="Times New Roman" w:hAnsi="Arial" w:cs="Arial"/>
          <w:b/>
          <w:bCs/>
          <w:color w:val="333333"/>
          <w:sz w:val="21"/>
          <w:szCs w:val="21"/>
          <w:bdr w:val="none" w:sz="0" w:space="0" w:color="auto" w:frame="1"/>
          <w:lang w:eastAsia="cs-CZ"/>
        </w:rPr>
        <w:t>Nechsenest.cz</w:t>
      </w:r>
      <w:r w:rsidRPr="00EC61D2">
        <w:rPr>
          <w:rFonts w:ascii="Arial" w:eastAsia="Times New Roman" w:hAnsi="Arial" w:cs="Arial"/>
          <w:color w:val="333333"/>
          <w:sz w:val="21"/>
          <w:szCs w:val="21"/>
          <w:lang w:eastAsia="cs-CZ"/>
        </w:rPr>
        <w:t> prioritou.</w:t>
      </w:r>
    </w:p>
    <w:p w14:paraId="591D7DAF"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Nechsenest.cz</w:t>
      </w:r>
      <w:r w:rsidRPr="00EC61D2">
        <w:rPr>
          <w:rFonts w:ascii="Arial" w:eastAsia="Times New Roman" w:hAnsi="Arial" w:cs="Arial"/>
          <w:color w:val="333333"/>
          <w:sz w:val="21"/>
          <w:szCs w:val="21"/>
          <w:lang w:eastAsia="cs-CZ"/>
        </w:rPr>
        <w:t> je ve smyslu zákona č. 101/2000 Sb. o ochraně osobních údajů, ve znění pozdějších předpisů (dále jen „</w:t>
      </w:r>
      <w:r w:rsidRPr="00EC61D2">
        <w:rPr>
          <w:rFonts w:ascii="Arial" w:eastAsia="Times New Roman" w:hAnsi="Arial" w:cs="Arial"/>
          <w:b/>
          <w:bCs/>
          <w:color w:val="333333"/>
          <w:sz w:val="21"/>
          <w:szCs w:val="21"/>
          <w:bdr w:val="none" w:sz="0" w:space="0" w:color="auto" w:frame="1"/>
          <w:lang w:eastAsia="cs-CZ"/>
        </w:rPr>
        <w:t>Zákon</w:t>
      </w:r>
      <w:r w:rsidRPr="00EC61D2">
        <w:rPr>
          <w:rFonts w:ascii="Arial" w:eastAsia="Times New Roman" w:hAnsi="Arial" w:cs="Arial"/>
          <w:color w:val="333333"/>
          <w:sz w:val="21"/>
          <w:szCs w:val="21"/>
          <w:lang w:eastAsia="cs-CZ"/>
        </w:rPr>
        <w:t>“) a Všeobecného nařízení o ochraně údajů (Nařízení (EU) 2016/679) (dále jen „</w:t>
      </w:r>
      <w:r w:rsidRPr="00EC61D2">
        <w:rPr>
          <w:rFonts w:ascii="Arial" w:eastAsia="Times New Roman" w:hAnsi="Arial" w:cs="Arial"/>
          <w:b/>
          <w:bCs/>
          <w:color w:val="333333"/>
          <w:sz w:val="21"/>
          <w:szCs w:val="21"/>
          <w:bdr w:val="none" w:sz="0" w:space="0" w:color="auto" w:frame="1"/>
          <w:lang w:eastAsia="cs-CZ"/>
        </w:rPr>
        <w:t>Nařízení</w:t>
      </w:r>
      <w:r w:rsidRPr="00EC61D2">
        <w:rPr>
          <w:rFonts w:ascii="Arial" w:eastAsia="Times New Roman" w:hAnsi="Arial" w:cs="Arial"/>
          <w:color w:val="333333"/>
          <w:sz w:val="21"/>
          <w:szCs w:val="21"/>
          <w:lang w:eastAsia="cs-CZ"/>
        </w:rPr>
        <w:t>“), správcem Vašich osobních údajů, tj. shromažďuje, uchovává a využívá (i jinak zpracovává) Vaše osobní údaje pro výkon své podnikatelské činnosti – jednotlivé účely, pro které jsou osobní údaje zpracovávány, jsou blíže vymezeny v bodech 1 a 2.</w:t>
      </w:r>
    </w:p>
    <w:p w14:paraId="5B6B81BB"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Tyto Zásady ochrany osobních údajů se vztahují na všechny osobní údaje shromážděné </w:t>
      </w:r>
      <w:r w:rsidRPr="00EC61D2">
        <w:rPr>
          <w:rFonts w:ascii="Arial" w:eastAsia="Times New Roman" w:hAnsi="Arial" w:cs="Arial"/>
          <w:b/>
          <w:bCs/>
          <w:color w:val="333333"/>
          <w:sz w:val="21"/>
          <w:szCs w:val="21"/>
          <w:bdr w:val="none" w:sz="0" w:space="0" w:color="auto" w:frame="1"/>
          <w:lang w:eastAsia="cs-CZ"/>
        </w:rPr>
        <w:t>Nechsenest.cz</w:t>
      </w:r>
      <w:r w:rsidRPr="00EC61D2">
        <w:rPr>
          <w:rFonts w:ascii="Arial" w:eastAsia="Times New Roman" w:hAnsi="Arial" w:cs="Arial"/>
          <w:color w:val="333333"/>
          <w:sz w:val="21"/>
          <w:szCs w:val="21"/>
          <w:lang w:eastAsia="cs-CZ"/>
        </w:rPr>
        <w:t xml:space="preserve"> na základě plnění smluvního vztahu, právní povinnosti, oprávněného zájmu nebo uděleného </w:t>
      </w:r>
      <w:proofErr w:type="gramStart"/>
      <w:r w:rsidRPr="00EC61D2">
        <w:rPr>
          <w:rFonts w:ascii="Arial" w:eastAsia="Times New Roman" w:hAnsi="Arial" w:cs="Arial"/>
          <w:color w:val="333333"/>
          <w:sz w:val="21"/>
          <w:szCs w:val="21"/>
          <w:lang w:eastAsia="cs-CZ"/>
        </w:rPr>
        <w:t>souhlasu</w:t>
      </w:r>
      <w:proofErr w:type="gramEnd"/>
      <w:r w:rsidRPr="00EC61D2">
        <w:rPr>
          <w:rFonts w:ascii="Arial" w:eastAsia="Times New Roman" w:hAnsi="Arial" w:cs="Arial"/>
          <w:color w:val="333333"/>
          <w:sz w:val="21"/>
          <w:szCs w:val="21"/>
          <w:lang w:eastAsia="cs-CZ"/>
        </w:rPr>
        <w:t xml:space="preserve"> a to prostřednictvím Internetových stránek nebo jiných zdrojů, a popisují způsoby využívání a ochrany osobních údajů ze strany společnosti </w:t>
      </w:r>
      <w:r w:rsidRPr="00EC61D2">
        <w:rPr>
          <w:rFonts w:ascii="Arial" w:eastAsia="Times New Roman" w:hAnsi="Arial" w:cs="Arial"/>
          <w:b/>
          <w:bCs/>
          <w:color w:val="333333"/>
          <w:sz w:val="21"/>
          <w:szCs w:val="21"/>
          <w:bdr w:val="none" w:sz="0" w:space="0" w:color="auto" w:frame="1"/>
          <w:lang w:eastAsia="cs-CZ"/>
        </w:rPr>
        <w:t>Nechsenest.cz</w:t>
      </w:r>
    </w:p>
    <w:p w14:paraId="465CD6FF"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w:t>
      </w:r>
    </w:p>
    <w:p w14:paraId="72B0DC56"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bookmarkStart w:id="0" w:name="_Ref501721143"/>
      <w:bookmarkEnd w:id="0"/>
      <w:r w:rsidRPr="00EC61D2">
        <w:rPr>
          <w:rFonts w:ascii="Arial" w:eastAsia="Times New Roman" w:hAnsi="Arial" w:cs="Arial"/>
          <w:b/>
          <w:bCs/>
          <w:color w:val="333333"/>
          <w:sz w:val="21"/>
          <w:szCs w:val="21"/>
          <w:bdr w:val="none" w:sz="0" w:space="0" w:color="auto" w:frame="1"/>
          <w:lang w:eastAsia="cs-CZ"/>
        </w:rPr>
        <w:t>1.ZPRACOVÁVANÉ OSOBNÍ ÚDAJE</w:t>
      </w:r>
    </w:p>
    <w:p w14:paraId="0601B812"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Nechsenest.cz</w:t>
      </w:r>
      <w:r w:rsidRPr="00EC61D2">
        <w:rPr>
          <w:rFonts w:ascii="Arial" w:eastAsia="Times New Roman" w:hAnsi="Arial" w:cs="Arial"/>
          <w:color w:val="333333"/>
          <w:sz w:val="21"/>
          <w:szCs w:val="21"/>
          <w:lang w:eastAsia="cs-CZ"/>
        </w:rPr>
        <w:t> je oprávněna zpracovávat následující osobní údaje dle účelu, pro který je od jednotlivých subjektů údajů získala:</w:t>
      </w:r>
    </w:p>
    <w:p w14:paraId="0AFF4284"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w:t>
      </w:r>
    </w:p>
    <w:tbl>
      <w:tblPr>
        <w:tblW w:w="1609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2871"/>
        <w:gridCol w:w="13224"/>
      </w:tblGrid>
      <w:tr w:rsidR="00EC61D2" w:rsidRPr="00EC61D2" w14:paraId="08CB5DEC" w14:textId="77777777" w:rsidTr="00EC61D2">
        <w:tc>
          <w:tcPr>
            <w:tcW w:w="2868" w:type="dxa"/>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7DA7695D" w14:textId="77777777" w:rsidR="00EC61D2" w:rsidRPr="00EC61D2" w:rsidRDefault="00EC61D2" w:rsidP="00EC61D2">
            <w:pPr>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Údaje subjektů údajů</w:t>
            </w:r>
          </w:p>
        </w:tc>
        <w:tc>
          <w:tcPr>
            <w:tcW w:w="13212" w:type="dxa"/>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1A820375" w14:textId="77777777" w:rsidR="00EC61D2" w:rsidRPr="00EC61D2" w:rsidRDefault="00EC61D2" w:rsidP="00EC61D2">
            <w:pPr>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Účely zpracování:</w:t>
            </w:r>
          </w:p>
        </w:tc>
      </w:tr>
      <w:tr w:rsidR="00EC61D2" w:rsidRPr="00EC61D2" w14:paraId="6560B02E" w14:textId="77777777" w:rsidTr="00EC61D2">
        <w:tc>
          <w:tcPr>
            <w:tcW w:w="2868" w:type="dxa"/>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7CDEE5F8" w14:textId="77777777" w:rsidR="00EC61D2" w:rsidRPr="00EC61D2" w:rsidRDefault="00EC61D2" w:rsidP="00EC61D2">
            <w:pPr>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Jméno, příjmení</w:t>
            </w:r>
          </w:p>
        </w:tc>
        <w:tc>
          <w:tcPr>
            <w:tcW w:w="13212" w:type="dxa"/>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0E2966FD" w14:textId="77777777" w:rsidR="00EC61D2" w:rsidRPr="00EC61D2" w:rsidRDefault="00EC61D2" w:rsidP="00EC61D2">
            <w:pPr>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Plnění smluvního vztahu, Správa uživatelských účtů ke službám, Zvýšení bezpečnosti poskytovaných služeb, · Zlepšení kvality poskytovaných služeb a vývoje nových, Zasílání obchodních sdělení a nabídka produktů a služeb, Účetní a daňové účely, Plnění ostatních zákonných povinností</w:t>
            </w:r>
          </w:p>
        </w:tc>
      </w:tr>
      <w:tr w:rsidR="00EC61D2" w:rsidRPr="00EC61D2" w14:paraId="10A2F984" w14:textId="77777777" w:rsidTr="00EC61D2">
        <w:tc>
          <w:tcPr>
            <w:tcW w:w="2868" w:type="dxa"/>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4953BE5C" w14:textId="77777777" w:rsidR="00EC61D2" w:rsidRPr="00EC61D2" w:rsidRDefault="00EC61D2" w:rsidP="00EC61D2">
            <w:pPr>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Adresa</w:t>
            </w:r>
          </w:p>
        </w:tc>
        <w:tc>
          <w:tcPr>
            <w:tcW w:w="13212" w:type="dxa"/>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2CBAAD9C" w14:textId="77777777" w:rsidR="00EC61D2" w:rsidRPr="00EC61D2" w:rsidRDefault="00EC61D2" w:rsidP="00EC61D2">
            <w:pPr>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Plnění smluvního vztahu, Zvýšení bezpečnosti poskytovaných služeb, Zasílání obchodních sdělení a nabídka produktů a služeb, Účetní a daňové účely, Plnění ostatních zákonných povinností</w:t>
            </w:r>
          </w:p>
        </w:tc>
      </w:tr>
      <w:tr w:rsidR="00EC61D2" w:rsidRPr="00EC61D2" w14:paraId="51233ECC" w14:textId="77777777" w:rsidTr="00EC61D2">
        <w:tc>
          <w:tcPr>
            <w:tcW w:w="2868" w:type="dxa"/>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574AE723" w14:textId="77777777" w:rsidR="00EC61D2" w:rsidRPr="00EC61D2" w:rsidRDefault="00EC61D2" w:rsidP="00EC61D2">
            <w:pPr>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Číslo účtu</w:t>
            </w:r>
          </w:p>
        </w:tc>
        <w:tc>
          <w:tcPr>
            <w:tcW w:w="13212" w:type="dxa"/>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6F920DAB" w14:textId="77777777" w:rsidR="00EC61D2" w:rsidRPr="00EC61D2" w:rsidRDefault="00EC61D2" w:rsidP="00EC61D2">
            <w:pPr>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Plnění smluvního vztahu, Účetní a daňové účely</w:t>
            </w:r>
          </w:p>
        </w:tc>
      </w:tr>
      <w:tr w:rsidR="00EC61D2" w:rsidRPr="00EC61D2" w14:paraId="6BCF5455" w14:textId="77777777" w:rsidTr="00EC61D2">
        <w:tc>
          <w:tcPr>
            <w:tcW w:w="2868" w:type="dxa"/>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502D04AE" w14:textId="77777777" w:rsidR="00EC61D2" w:rsidRPr="00EC61D2" w:rsidRDefault="00EC61D2" w:rsidP="00EC61D2">
            <w:pPr>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Čas a datum</w:t>
            </w:r>
          </w:p>
        </w:tc>
        <w:tc>
          <w:tcPr>
            <w:tcW w:w="13212" w:type="dxa"/>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6A19689E" w14:textId="77777777" w:rsidR="00EC61D2" w:rsidRPr="00EC61D2" w:rsidRDefault="00EC61D2" w:rsidP="00EC61D2">
            <w:pPr>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Plnění smluvního vztahu, Správa uživatelských účtů ke službám, Zajištění ochrany zdraví a majetku, Plnění ostatních zákonných povinností</w:t>
            </w:r>
          </w:p>
        </w:tc>
      </w:tr>
      <w:tr w:rsidR="00EC61D2" w:rsidRPr="00EC61D2" w14:paraId="72B37D51" w14:textId="77777777" w:rsidTr="00EC61D2">
        <w:tc>
          <w:tcPr>
            <w:tcW w:w="2868" w:type="dxa"/>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0BE3200B" w14:textId="77777777" w:rsidR="00EC61D2" w:rsidRPr="00EC61D2" w:rsidRDefault="00EC61D2" w:rsidP="00EC61D2">
            <w:pPr>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IČ, DIČ</w:t>
            </w:r>
          </w:p>
        </w:tc>
        <w:tc>
          <w:tcPr>
            <w:tcW w:w="13212" w:type="dxa"/>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2350ED7C" w14:textId="77777777" w:rsidR="00EC61D2" w:rsidRPr="00EC61D2" w:rsidRDefault="00EC61D2" w:rsidP="00EC61D2">
            <w:pPr>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Plnění smluvního vztahu, Účetní a daňové účely, Plnění ostatních zákonných povinností</w:t>
            </w:r>
          </w:p>
        </w:tc>
      </w:tr>
      <w:tr w:rsidR="00EC61D2" w:rsidRPr="00EC61D2" w14:paraId="28EBEE64" w14:textId="77777777" w:rsidTr="00EC61D2">
        <w:tc>
          <w:tcPr>
            <w:tcW w:w="2868" w:type="dxa"/>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6ADB935F" w14:textId="77777777" w:rsidR="00EC61D2" w:rsidRPr="00EC61D2" w:rsidRDefault="00EC61D2" w:rsidP="00EC61D2">
            <w:pPr>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E-mail</w:t>
            </w:r>
          </w:p>
        </w:tc>
        <w:tc>
          <w:tcPr>
            <w:tcW w:w="13212" w:type="dxa"/>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04B1829A" w14:textId="77777777" w:rsidR="00EC61D2" w:rsidRPr="00EC61D2" w:rsidRDefault="00EC61D2" w:rsidP="00EC61D2">
            <w:pPr>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Plnění smluvního vztahu, Správa uživatelských účtů ke službám, Zvýšení bezpečnosti poskytovaných služeb, Zlepšení kvality poskytovaných služeb a vývoje nových, Zasílání obchodních sdělení a nabídka produktů a služeb z portfolia </w:t>
            </w:r>
            <w:r w:rsidRPr="00EC61D2">
              <w:rPr>
                <w:rFonts w:ascii="Arial" w:eastAsia="Times New Roman" w:hAnsi="Arial" w:cs="Arial"/>
                <w:b/>
                <w:bCs/>
                <w:color w:val="333333"/>
                <w:sz w:val="21"/>
                <w:szCs w:val="21"/>
                <w:bdr w:val="none" w:sz="0" w:space="0" w:color="auto" w:frame="1"/>
                <w:lang w:eastAsia="cs-CZ"/>
              </w:rPr>
              <w:t>Nechsenest.cz</w:t>
            </w:r>
            <w:r w:rsidRPr="00EC61D2">
              <w:rPr>
                <w:rFonts w:ascii="Arial" w:eastAsia="Times New Roman" w:hAnsi="Arial" w:cs="Arial"/>
                <w:color w:val="333333"/>
                <w:sz w:val="21"/>
                <w:szCs w:val="21"/>
                <w:lang w:eastAsia="cs-CZ"/>
              </w:rPr>
              <w:t>, Účetní a daňové účely, Zajištění ochrany zdraví a majetku, Plnění ostatních zákonných povinností</w:t>
            </w:r>
          </w:p>
        </w:tc>
      </w:tr>
      <w:tr w:rsidR="00EC61D2" w:rsidRPr="00EC61D2" w14:paraId="7A320F47" w14:textId="77777777" w:rsidTr="00EC61D2">
        <w:tc>
          <w:tcPr>
            <w:tcW w:w="2868" w:type="dxa"/>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7E253EC0" w14:textId="77777777" w:rsidR="00EC61D2" w:rsidRPr="00EC61D2" w:rsidRDefault="00EC61D2" w:rsidP="00EC61D2">
            <w:pPr>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lastRenderedPageBreak/>
              <w:t>Telefon</w:t>
            </w:r>
          </w:p>
        </w:tc>
        <w:tc>
          <w:tcPr>
            <w:tcW w:w="13212" w:type="dxa"/>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75E55670" w14:textId="77777777" w:rsidR="00EC61D2" w:rsidRPr="00EC61D2" w:rsidRDefault="00EC61D2" w:rsidP="00EC61D2">
            <w:pPr>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Plnění smluvního vztahu, Správa uživatelských účtů ke službám, Zlepšení kvality poskytovaných služeb a vývoje nových, Zasílání obchodních sdělení a nabídka produktů a služeb z portfolia </w:t>
            </w:r>
            <w:r w:rsidRPr="00EC61D2">
              <w:rPr>
                <w:rFonts w:ascii="Arial" w:eastAsia="Times New Roman" w:hAnsi="Arial" w:cs="Arial"/>
                <w:b/>
                <w:bCs/>
                <w:color w:val="333333"/>
                <w:sz w:val="21"/>
                <w:szCs w:val="21"/>
                <w:bdr w:val="none" w:sz="0" w:space="0" w:color="auto" w:frame="1"/>
                <w:lang w:eastAsia="cs-CZ"/>
              </w:rPr>
              <w:t>Nechsenest.cz</w:t>
            </w:r>
            <w:r w:rsidRPr="00EC61D2">
              <w:rPr>
                <w:rFonts w:ascii="Arial" w:eastAsia="Times New Roman" w:hAnsi="Arial" w:cs="Arial"/>
                <w:color w:val="333333"/>
                <w:sz w:val="21"/>
                <w:szCs w:val="21"/>
                <w:lang w:eastAsia="cs-CZ"/>
              </w:rPr>
              <w:t>, Plnění ostatních zákonných povinností</w:t>
            </w:r>
          </w:p>
        </w:tc>
      </w:tr>
    </w:tbl>
    <w:p w14:paraId="6D811C17"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Osobní údaje jsou </w:t>
      </w:r>
      <w:r w:rsidRPr="00EC61D2">
        <w:rPr>
          <w:rFonts w:ascii="Arial" w:eastAsia="Times New Roman" w:hAnsi="Arial" w:cs="Arial"/>
          <w:b/>
          <w:bCs/>
          <w:color w:val="333333"/>
          <w:sz w:val="21"/>
          <w:szCs w:val="21"/>
          <w:bdr w:val="none" w:sz="0" w:space="0" w:color="auto" w:frame="1"/>
          <w:lang w:eastAsia="cs-CZ"/>
        </w:rPr>
        <w:t>Nechsenest.cz</w:t>
      </w:r>
      <w:r w:rsidRPr="00EC61D2">
        <w:rPr>
          <w:rFonts w:ascii="Arial" w:eastAsia="Times New Roman" w:hAnsi="Arial" w:cs="Arial"/>
          <w:color w:val="333333"/>
          <w:sz w:val="21"/>
          <w:szCs w:val="21"/>
          <w:lang w:eastAsia="cs-CZ"/>
        </w:rPr>
        <w:t> zpracovávány jak manuálně, tak automatizovaně. </w:t>
      </w:r>
      <w:r w:rsidRPr="00EC61D2">
        <w:rPr>
          <w:rFonts w:ascii="Arial" w:eastAsia="Times New Roman" w:hAnsi="Arial" w:cs="Arial"/>
          <w:b/>
          <w:bCs/>
          <w:color w:val="333333"/>
          <w:sz w:val="21"/>
          <w:szCs w:val="21"/>
          <w:bdr w:val="none" w:sz="0" w:space="0" w:color="auto" w:frame="1"/>
          <w:lang w:eastAsia="cs-CZ"/>
        </w:rPr>
        <w:t>Nechsenest.cz</w:t>
      </w:r>
      <w:r w:rsidRPr="00EC61D2">
        <w:rPr>
          <w:rFonts w:ascii="Arial" w:eastAsia="Times New Roman" w:hAnsi="Arial" w:cs="Arial"/>
          <w:color w:val="333333"/>
          <w:sz w:val="21"/>
          <w:szCs w:val="21"/>
          <w:lang w:eastAsia="cs-CZ"/>
        </w:rPr>
        <w:t> je oprávněna shromažďovat, uchovávat a využívat určité informace prostřednictvím automatizovaných prostředků, např. statistické informace kdykoliv navštívíte Internetové stránky.</w:t>
      </w:r>
    </w:p>
    <w:p w14:paraId="0D1F7D98"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w:t>
      </w:r>
    </w:p>
    <w:p w14:paraId="0C21DE9A"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bookmarkStart w:id="1" w:name="_Ref501721145"/>
      <w:bookmarkEnd w:id="1"/>
      <w:r w:rsidRPr="00EC61D2">
        <w:rPr>
          <w:rFonts w:ascii="Arial" w:eastAsia="Times New Roman" w:hAnsi="Arial" w:cs="Arial"/>
          <w:b/>
          <w:bCs/>
          <w:color w:val="333333"/>
          <w:sz w:val="21"/>
          <w:szCs w:val="21"/>
          <w:bdr w:val="none" w:sz="0" w:space="0" w:color="auto" w:frame="1"/>
          <w:lang w:eastAsia="cs-CZ"/>
        </w:rPr>
        <w:t>2.ÚČELY ZPRACOVÁNÍ OSOBNÍCH ÚDAJŮ</w:t>
      </w:r>
      <w:r w:rsidRPr="00EC61D2">
        <w:rPr>
          <w:rFonts w:ascii="Arial" w:eastAsia="Times New Roman" w:hAnsi="Arial" w:cs="Arial"/>
          <w:color w:val="333333"/>
          <w:sz w:val="21"/>
          <w:szCs w:val="21"/>
          <w:lang w:eastAsia="cs-CZ"/>
        </w:rPr>
        <w:t> </w:t>
      </w:r>
    </w:p>
    <w:p w14:paraId="0A657E22"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Vaše osobní údaje mohou být </w:t>
      </w:r>
      <w:r w:rsidRPr="00EC61D2">
        <w:rPr>
          <w:rFonts w:ascii="Arial" w:eastAsia="Times New Roman" w:hAnsi="Arial" w:cs="Arial"/>
          <w:b/>
          <w:bCs/>
          <w:color w:val="333333"/>
          <w:sz w:val="21"/>
          <w:szCs w:val="21"/>
          <w:bdr w:val="none" w:sz="0" w:space="0" w:color="auto" w:frame="1"/>
          <w:lang w:eastAsia="cs-CZ"/>
        </w:rPr>
        <w:t>Nechsenest.cz</w:t>
      </w:r>
      <w:r w:rsidRPr="00EC61D2">
        <w:rPr>
          <w:rFonts w:ascii="Arial" w:eastAsia="Times New Roman" w:hAnsi="Arial" w:cs="Arial"/>
          <w:color w:val="333333"/>
          <w:sz w:val="21"/>
          <w:szCs w:val="21"/>
          <w:lang w:eastAsia="cs-CZ"/>
        </w:rPr>
        <w:t> zpracovávány pro tyto účely:</w:t>
      </w:r>
    </w:p>
    <w:p w14:paraId="72A49D10" w14:textId="77777777" w:rsidR="00EC61D2" w:rsidRPr="00EC61D2" w:rsidRDefault="00EC61D2" w:rsidP="00EC61D2">
      <w:pPr>
        <w:numPr>
          <w:ilvl w:val="0"/>
          <w:numId w:val="5"/>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Plnění smluvního vztahu</w:t>
      </w:r>
    </w:p>
    <w:p w14:paraId="302A704A" w14:textId="77777777" w:rsidR="00EC61D2" w:rsidRPr="00EC61D2" w:rsidRDefault="00EC61D2" w:rsidP="00EC61D2">
      <w:pPr>
        <w:numPr>
          <w:ilvl w:val="0"/>
          <w:numId w:val="5"/>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Správa uživatelských účtů ke službám</w:t>
      </w:r>
    </w:p>
    <w:p w14:paraId="67229BED" w14:textId="77777777" w:rsidR="00EC61D2" w:rsidRPr="00EC61D2" w:rsidRDefault="00EC61D2" w:rsidP="00EC61D2">
      <w:pPr>
        <w:numPr>
          <w:ilvl w:val="0"/>
          <w:numId w:val="5"/>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Zvýšení bezpečnosti poskytovaných služeb</w:t>
      </w:r>
      <w:r w:rsidRPr="00EC61D2">
        <w:rPr>
          <w:rFonts w:ascii="Arial" w:eastAsia="Times New Roman" w:hAnsi="Arial" w:cs="Arial"/>
          <w:color w:val="333333"/>
          <w:sz w:val="21"/>
          <w:szCs w:val="21"/>
          <w:lang w:eastAsia="cs-CZ"/>
        </w:rPr>
        <w:t> (</w:t>
      </w:r>
      <w:r w:rsidRPr="00EC61D2">
        <w:rPr>
          <w:rFonts w:ascii="Arial" w:eastAsia="Times New Roman" w:hAnsi="Arial" w:cs="Arial"/>
          <w:b/>
          <w:bCs/>
          <w:color w:val="333333"/>
          <w:sz w:val="21"/>
          <w:szCs w:val="21"/>
          <w:bdr w:val="none" w:sz="0" w:space="0" w:color="auto" w:frame="1"/>
          <w:lang w:eastAsia="cs-CZ"/>
        </w:rPr>
        <w:t>Nechsenest.cz</w:t>
      </w:r>
      <w:r w:rsidRPr="00EC61D2">
        <w:rPr>
          <w:rFonts w:ascii="Arial" w:eastAsia="Times New Roman" w:hAnsi="Arial" w:cs="Arial"/>
          <w:color w:val="333333"/>
          <w:sz w:val="21"/>
          <w:szCs w:val="21"/>
          <w:lang w:eastAsia="cs-CZ"/>
        </w:rPr>
        <w:t> zvyšuje bezpečnost svých služeb v oblasti online přihlašování k uživatelským účtům, ztotožnění uživatele)</w:t>
      </w:r>
    </w:p>
    <w:p w14:paraId="35C4B328" w14:textId="77777777" w:rsidR="00EC61D2" w:rsidRPr="00EC61D2" w:rsidRDefault="00EC61D2" w:rsidP="00EC61D2">
      <w:pPr>
        <w:numPr>
          <w:ilvl w:val="0"/>
          <w:numId w:val="5"/>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Zlepšení kvality poskytovaných služeb a vývoje nových</w:t>
      </w:r>
      <w:r w:rsidRPr="00EC61D2">
        <w:rPr>
          <w:rFonts w:ascii="Arial" w:eastAsia="Times New Roman" w:hAnsi="Arial" w:cs="Arial"/>
          <w:color w:val="333333"/>
          <w:sz w:val="21"/>
          <w:szCs w:val="21"/>
          <w:lang w:eastAsia="cs-CZ"/>
        </w:rPr>
        <w:t> </w:t>
      </w:r>
      <w:r w:rsidRPr="00EC61D2">
        <w:rPr>
          <w:rFonts w:ascii="Arial" w:eastAsia="Times New Roman" w:hAnsi="Arial" w:cs="Arial"/>
          <w:b/>
          <w:bCs/>
          <w:color w:val="333333"/>
          <w:sz w:val="21"/>
          <w:szCs w:val="21"/>
          <w:bdr w:val="none" w:sz="0" w:space="0" w:color="auto" w:frame="1"/>
          <w:lang w:eastAsia="cs-CZ"/>
        </w:rPr>
        <w:t>Nechsenest.cz</w:t>
      </w:r>
      <w:r w:rsidRPr="00EC61D2">
        <w:rPr>
          <w:rFonts w:ascii="Arial" w:eastAsia="Times New Roman" w:hAnsi="Arial" w:cs="Arial"/>
          <w:color w:val="333333"/>
          <w:sz w:val="21"/>
          <w:szCs w:val="21"/>
          <w:lang w:eastAsia="cs-CZ"/>
        </w:rPr>
        <w:t xml:space="preserve"> zlepšuje kvalitu svých služeb (webové stránky, </w:t>
      </w:r>
      <w:proofErr w:type="gramStart"/>
      <w:r w:rsidRPr="00EC61D2">
        <w:rPr>
          <w:rFonts w:ascii="Arial" w:eastAsia="Times New Roman" w:hAnsi="Arial" w:cs="Arial"/>
          <w:color w:val="333333"/>
          <w:sz w:val="21"/>
          <w:szCs w:val="21"/>
          <w:lang w:eastAsia="cs-CZ"/>
        </w:rPr>
        <w:t>soutěže,</w:t>
      </w:r>
      <w:proofErr w:type="gramEnd"/>
      <w:r w:rsidRPr="00EC61D2">
        <w:rPr>
          <w:rFonts w:ascii="Arial" w:eastAsia="Times New Roman" w:hAnsi="Arial" w:cs="Arial"/>
          <w:color w:val="333333"/>
          <w:sz w:val="21"/>
          <w:szCs w:val="21"/>
          <w:lang w:eastAsia="cs-CZ"/>
        </w:rPr>
        <w:t xml:space="preserve"> apod.). K vývoji nových služeb a zlepšování stávajících dochází pomocí zjišťování potřeb a přání uživatelů prostřednictvím telefonních hovorů, dotazníků, analýz na webových stránkách, zájmu o určité služby a texty apod.</w:t>
      </w:r>
    </w:p>
    <w:p w14:paraId="5619DA20" w14:textId="77777777" w:rsidR="00EC61D2" w:rsidRPr="00EC61D2" w:rsidRDefault="00EC61D2" w:rsidP="00EC61D2">
      <w:pPr>
        <w:numPr>
          <w:ilvl w:val="0"/>
          <w:numId w:val="5"/>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Provádění analýz a měření</w:t>
      </w:r>
      <w:r w:rsidRPr="00EC61D2">
        <w:rPr>
          <w:rFonts w:ascii="Arial" w:eastAsia="Times New Roman" w:hAnsi="Arial" w:cs="Arial"/>
          <w:color w:val="333333"/>
          <w:sz w:val="21"/>
          <w:szCs w:val="21"/>
          <w:lang w:eastAsia="cs-CZ"/>
        </w:rPr>
        <w:t> (</w:t>
      </w:r>
      <w:r w:rsidRPr="00EC61D2">
        <w:rPr>
          <w:rFonts w:ascii="Arial" w:eastAsia="Times New Roman" w:hAnsi="Arial" w:cs="Arial"/>
          <w:b/>
          <w:bCs/>
          <w:color w:val="333333"/>
          <w:sz w:val="21"/>
          <w:szCs w:val="21"/>
          <w:bdr w:val="none" w:sz="0" w:space="0" w:color="auto" w:frame="1"/>
          <w:lang w:eastAsia="cs-CZ"/>
        </w:rPr>
        <w:t>Nechsenest.cz</w:t>
      </w:r>
      <w:r w:rsidRPr="00EC61D2">
        <w:rPr>
          <w:rFonts w:ascii="Arial" w:eastAsia="Times New Roman" w:hAnsi="Arial" w:cs="Arial"/>
          <w:color w:val="333333"/>
          <w:sz w:val="21"/>
          <w:szCs w:val="21"/>
          <w:lang w:eastAsia="cs-CZ"/>
        </w:rPr>
        <w:t xml:space="preserve"> zjišťuje například návštěvnost, čtenost, počet shlédnutých stránek, zařízení, ze kterého uživatelé přichází na naše stránky, čas </w:t>
      </w:r>
      <w:proofErr w:type="spellStart"/>
      <w:r w:rsidRPr="00EC61D2">
        <w:rPr>
          <w:rFonts w:ascii="Arial" w:eastAsia="Times New Roman" w:hAnsi="Arial" w:cs="Arial"/>
          <w:color w:val="333333"/>
          <w:sz w:val="21"/>
          <w:szCs w:val="21"/>
          <w:lang w:eastAsia="cs-CZ"/>
        </w:rPr>
        <w:t>stávený</w:t>
      </w:r>
      <w:proofErr w:type="spellEnd"/>
      <w:r w:rsidRPr="00EC61D2">
        <w:rPr>
          <w:rFonts w:ascii="Arial" w:eastAsia="Times New Roman" w:hAnsi="Arial" w:cs="Arial"/>
          <w:color w:val="333333"/>
          <w:sz w:val="21"/>
          <w:szCs w:val="21"/>
          <w:lang w:eastAsia="cs-CZ"/>
        </w:rPr>
        <w:t xml:space="preserve"> na stránkách. Tyto údaje sbíráme pomocí anonymizovaných dat proto, abychom dokázali nabízet kvalitní služby, které jsou pro uživatele relevantní a abychom rozvíjeli služby, o které mají naši uživatelé evidentní zájem.)</w:t>
      </w:r>
    </w:p>
    <w:p w14:paraId="38D1DA3D" w14:textId="77777777" w:rsidR="00EC61D2" w:rsidRPr="00EC61D2" w:rsidRDefault="00EC61D2" w:rsidP="00EC61D2">
      <w:pPr>
        <w:numPr>
          <w:ilvl w:val="0"/>
          <w:numId w:val="5"/>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Zasílání obchodních sdělení a nabídka produktů a služeb z portfolia Nechsenest.cz</w:t>
      </w:r>
      <w:r w:rsidRPr="00EC61D2">
        <w:rPr>
          <w:rFonts w:ascii="Arial" w:eastAsia="Times New Roman" w:hAnsi="Arial" w:cs="Arial"/>
          <w:color w:val="333333"/>
          <w:sz w:val="21"/>
          <w:szCs w:val="21"/>
          <w:lang w:eastAsia="cs-CZ"/>
        </w:rPr>
        <w:t> (</w:t>
      </w:r>
      <w:r w:rsidRPr="00EC61D2">
        <w:rPr>
          <w:rFonts w:ascii="Arial" w:eastAsia="Times New Roman" w:hAnsi="Arial" w:cs="Arial"/>
          <w:b/>
          <w:bCs/>
          <w:color w:val="333333"/>
          <w:sz w:val="21"/>
          <w:szCs w:val="21"/>
          <w:bdr w:val="none" w:sz="0" w:space="0" w:color="auto" w:frame="1"/>
          <w:lang w:eastAsia="cs-CZ"/>
        </w:rPr>
        <w:t>Nechsenest.cz</w:t>
      </w:r>
      <w:r w:rsidRPr="00EC61D2">
        <w:rPr>
          <w:rFonts w:ascii="Arial" w:eastAsia="Times New Roman" w:hAnsi="Arial" w:cs="Arial"/>
          <w:color w:val="333333"/>
          <w:sz w:val="21"/>
          <w:szCs w:val="21"/>
          <w:lang w:eastAsia="cs-CZ"/>
        </w:rPr>
        <w:t> zasílá obchodní sdělení prostřednictvím emailu)</w:t>
      </w:r>
    </w:p>
    <w:p w14:paraId="65AE1D1E" w14:textId="77777777" w:rsidR="00EC61D2" w:rsidRPr="00EC61D2" w:rsidRDefault="00EC61D2" w:rsidP="00EC61D2">
      <w:pPr>
        <w:numPr>
          <w:ilvl w:val="0"/>
          <w:numId w:val="5"/>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Účetní a daňové účely</w:t>
      </w:r>
      <w:r w:rsidRPr="00EC61D2">
        <w:rPr>
          <w:rFonts w:ascii="Arial" w:eastAsia="Times New Roman" w:hAnsi="Arial" w:cs="Arial"/>
          <w:color w:val="333333"/>
          <w:sz w:val="21"/>
          <w:szCs w:val="21"/>
          <w:lang w:eastAsia="cs-CZ"/>
        </w:rPr>
        <w:t> (evidence ve smyslu účetní a daňové legislativy)</w:t>
      </w:r>
    </w:p>
    <w:p w14:paraId="639FE243" w14:textId="77777777" w:rsidR="00EC61D2" w:rsidRPr="00EC61D2" w:rsidRDefault="00EC61D2" w:rsidP="00EC61D2">
      <w:pPr>
        <w:numPr>
          <w:ilvl w:val="0"/>
          <w:numId w:val="5"/>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Plnění ostatních zákonných povinností</w:t>
      </w:r>
      <w:r w:rsidRPr="00EC61D2">
        <w:rPr>
          <w:rFonts w:ascii="Arial" w:eastAsia="Times New Roman" w:hAnsi="Arial" w:cs="Arial"/>
          <w:color w:val="333333"/>
          <w:sz w:val="21"/>
          <w:szCs w:val="21"/>
          <w:lang w:eastAsia="cs-CZ"/>
        </w:rPr>
        <w:t> (mezi ostatní zákonné povinnosti, které WSM plní, patří např. poskytování informací orgánům činným v trestním řízení a dalším orgánům veřejné moci</w:t>
      </w:r>
    </w:p>
    <w:p w14:paraId="07B8006E"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V rámci </w:t>
      </w:r>
      <w:r w:rsidRPr="00EC61D2">
        <w:rPr>
          <w:rFonts w:ascii="Arial" w:eastAsia="Times New Roman" w:hAnsi="Arial" w:cs="Arial"/>
          <w:b/>
          <w:bCs/>
          <w:color w:val="333333"/>
          <w:sz w:val="21"/>
          <w:szCs w:val="21"/>
          <w:bdr w:val="none" w:sz="0" w:space="0" w:color="auto" w:frame="1"/>
          <w:lang w:eastAsia="cs-CZ"/>
        </w:rPr>
        <w:t>Nechsenest.cz</w:t>
      </w:r>
      <w:r w:rsidRPr="00EC61D2">
        <w:rPr>
          <w:rFonts w:ascii="Arial" w:eastAsia="Times New Roman" w:hAnsi="Arial" w:cs="Arial"/>
          <w:color w:val="333333"/>
          <w:sz w:val="21"/>
          <w:szCs w:val="21"/>
          <w:lang w:eastAsia="cs-CZ"/>
        </w:rPr>
        <w:t> jsou osobní údaje subjektů údajů zpřístupněny pouze oprávněným zaměstnancům společnosti </w:t>
      </w:r>
      <w:r w:rsidRPr="00EC61D2">
        <w:rPr>
          <w:rFonts w:ascii="Arial" w:eastAsia="Times New Roman" w:hAnsi="Arial" w:cs="Arial"/>
          <w:b/>
          <w:bCs/>
          <w:color w:val="333333"/>
          <w:sz w:val="21"/>
          <w:szCs w:val="21"/>
          <w:bdr w:val="none" w:sz="0" w:space="0" w:color="auto" w:frame="1"/>
          <w:lang w:eastAsia="cs-CZ"/>
        </w:rPr>
        <w:t>Nechsenest.cz</w:t>
      </w:r>
      <w:r w:rsidRPr="00EC61D2">
        <w:rPr>
          <w:rFonts w:ascii="Arial" w:eastAsia="Times New Roman" w:hAnsi="Arial" w:cs="Arial"/>
          <w:color w:val="333333"/>
          <w:sz w:val="21"/>
          <w:szCs w:val="21"/>
          <w:lang w:eastAsia="cs-CZ"/>
        </w:rPr>
        <w:t>, či zaměstnancům zpracovatelů, a to pouze v míře nezbytné pro účely zpracování.</w:t>
      </w:r>
    </w:p>
    <w:p w14:paraId="38F53881"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Nechsenest.cz</w:t>
      </w:r>
      <w:r w:rsidRPr="00EC61D2">
        <w:rPr>
          <w:rFonts w:ascii="Arial" w:eastAsia="Times New Roman" w:hAnsi="Arial" w:cs="Arial"/>
          <w:color w:val="333333"/>
          <w:sz w:val="21"/>
          <w:szCs w:val="21"/>
          <w:lang w:eastAsia="cs-CZ"/>
        </w:rPr>
        <w:t> je oprávněna poskytovat osobní údaje třetím subjektům, je-li to nezbytné za účelem vyřizování Vašich žádostí. Jedná se o tyto kategorie příjemců:</w:t>
      </w:r>
    </w:p>
    <w:p w14:paraId="32857DB6" w14:textId="77777777" w:rsidR="00EC61D2" w:rsidRPr="00EC61D2" w:rsidRDefault="00EC61D2" w:rsidP="00EC61D2">
      <w:pPr>
        <w:numPr>
          <w:ilvl w:val="0"/>
          <w:numId w:val="6"/>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xml:space="preserve">Společnosti poskytující systém pro správu </w:t>
      </w:r>
      <w:proofErr w:type="spellStart"/>
      <w:r w:rsidRPr="00EC61D2">
        <w:rPr>
          <w:rFonts w:ascii="Arial" w:eastAsia="Times New Roman" w:hAnsi="Arial" w:cs="Arial"/>
          <w:color w:val="333333"/>
          <w:sz w:val="21"/>
          <w:szCs w:val="21"/>
          <w:lang w:eastAsia="cs-CZ"/>
        </w:rPr>
        <w:t>eshopového</w:t>
      </w:r>
      <w:proofErr w:type="spellEnd"/>
      <w:r w:rsidRPr="00EC61D2">
        <w:rPr>
          <w:rFonts w:ascii="Arial" w:eastAsia="Times New Roman" w:hAnsi="Arial" w:cs="Arial"/>
          <w:color w:val="333333"/>
          <w:sz w:val="21"/>
          <w:szCs w:val="21"/>
          <w:lang w:eastAsia="cs-CZ"/>
        </w:rPr>
        <w:t xml:space="preserve"> řešení a účetních operací;</w:t>
      </w:r>
    </w:p>
    <w:p w14:paraId="46348895" w14:textId="77777777" w:rsidR="00EC61D2" w:rsidRPr="00EC61D2" w:rsidRDefault="00EC61D2" w:rsidP="00EC61D2">
      <w:pPr>
        <w:numPr>
          <w:ilvl w:val="0"/>
          <w:numId w:val="6"/>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Poskytovatelé platebních brán;</w:t>
      </w:r>
    </w:p>
    <w:p w14:paraId="68689152" w14:textId="77777777" w:rsidR="00EC61D2" w:rsidRPr="00EC61D2" w:rsidRDefault="00EC61D2" w:rsidP="00EC61D2">
      <w:pPr>
        <w:numPr>
          <w:ilvl w:val="0"/>
          <w:numId w:val="6"/>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Poskytovatelé analytických nástrojů;</w:t>
      </w:r>
    </w:p>
    <w:p w14:paraId="0E9BE4CA"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Za určitých podmínek jsme pak oprávněni některé Vaše osobní údaje předat na základě platných právních předpisů např. orgánům činným v trestním řízení a dalším orgánům veřejné moci.</w:t>
      </w:r>
    </w:p>
    <w:p w14:paraId="0DA4BF60"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w:t>
      </w:r>
    </w:p>
    <w:p w14:paraId="044E7CE0"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4. DOBA UCHOVÁNÍ</w:t>
      </w:r>
    </w:p>
    <w:p w14:paraId="52195D4A"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lastRenderedPageBreak/>
        <w:t>Vaše osobní údaje zpracováváme a uchováváme po dobu nezbytně nutnou k zajištění všech práv a povinností plynoucích ze smlouvy, tj. minimálně po dobu zajištění realizace Vaší objednávky, a dále po dobu, po kterou je </w:t>
      </w:r>
      <w:r w:rsidRPr="00EC61D2">
        <w:rPr>
          <w:rFonts w:ascii="Arial" w:eastAsia="Times New Roman" w:hAnsi="Arial" w:cs="Arial"/>
          <w:b/>
          <w:bCs/>
          <w:color w:val="333333"/>
          <w:sz w:val="21"/>
          <w:szCs w:val="21"/>
          <w:bdr w:val="none" w:sz="0" w:space="0" w:color="auto" w:frame="1"/>
          <w:lang w:eastAsia="cs-CZ"/>
        </w:rPr>
        <w:t>Nechsenest.cz</w:t>
      </w:r>
      <w:r w:rsidRPr="00EC61D2">
        <w:rPr>
          <w:rFonts w:ascii="Arial" w:eastAsia="Times New Roman" w:hAnsi="Arial" w:cs="Arial"/>
          <w:color w:val="333333"/>
          <w:sz w:val="21"/>
          <w:szCs w:val="21"/>
          <w:lang w:eastAsia="cs-CZ"/>
        </w:rPr>
        <w:t> povinno jakožto správce uchovávat podle obecně závazných právních předpisů nebo na kterou jste nám ke zpracování udělili souhlas. V ostatních případech vyplývá doba zpracování z účelu zpracování anebo je dána právními předpisy v oblasti ochrany osobních údajů.</w:t>
      </w:r>
    </w:p>
    <w:p w14:paraId="321CB766"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Osobní údaje zpracováváme dle účelu jejich zpracování po takto uvedenou dobu:</w:t>
      </w:r>
    </w:p>
    <w:p w14:paraId="12B4A3E4" w14:textId="77777777" w:rsidR="00EC61D2" w:rsidRPr="00EC61D2" w:rsidRDefault="00EC61D2" w:rsidP="00EC61D2">
      <w:pPr>
        <w:numPr>
          <w:ilvl w:val="0"/>
          <w:numId w:val="7"/>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Plnění smluvního vztahu                                                                               do odvolání</w:t>
      </w:r>
    </w:p>
    <w:p w14:paraId="37002185" w14:textId="77777777" w:rsidR="00EC61D2" w:rsidRPr="00EC61D2" w:rsidRDefault="00EC61D2" w:rsidP="00EC61D2">
      <w:pPr>
        <w:numPr>
          <w:ilvl w:val="0"/>
          <w:numId w:val="7"/>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Správa uživatelských účtů ke službám                                                          do doby zrušení účtu</w:t>
      </w:r>
    </w:p>
    <w:p w14:paraId="1B12ADEE" w14:textId="77777777" w:rsidR="00EC61D2" w:rsidRPr="00EC61D2" w:rsidRDefault="00EC61D2" w:rsidP="00EC61D2">
      <w:pPr>
        <w:numPr>
          <w:ilvl w:val="0"/>
          <w:numId w:val="7"/>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Provádění analýz a měření                                                                            max. 6 měsíců</w:t>
      </w:r>
    </w:p>
    <w:p w14:paraId="36A7494C" w14:textId="77777777" w:rsidR="00EC61D2" w:rsidRPr="00EC61D2" w:rsidRDefault="00EC61D2" w:rsidP="00EC61D2">
      <w:pPr>
        <w:numPr>
          <w:ilvl w:val="0"/>
          <w:numId w:val="7"/>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Zasílání obchodních sdělení a nabídka produktů a služeb z portfolia </w:t>
      </w:r>
      <w:r w:rsidRPr="00EC61D2">
        <w:rPr>
          <w:rFonts w:ascii="Arial" w:eastAsia="Times New Roman" w:hAnsi="Arial" w:cs="Arial"/>
          <w:b/>
          <w:bCs/>
          <w:color w:val="333333"/>
          <w:sz w:val="21"/>
          <w:szCs w:val="21"/>
          <w:bdr w:val="none" w:sz="0" w:space="0" w:color="auto" w:frame="1"/>
          <w:lang w:eastAsia="cs-CZ"/>
        </w:rPr>
        <w:t>Nechsenest.cz</w:t>
      </w:r>
      <w:r w:rsidRPr="00EC61D2">
        <w:rPr>
          <w:rFonts w:ascii="Arial" w:eastAsia="Times New Roman" w:hAnsi="Arial" w:cs="Arial"/>
          <w:color w:val="333333"/>
          <w:sz w:val="21"/>
          <w:szCs w:val="21"/>
          <w:lang w:eastAsia="cs-CZ"/>
        </w:rPr>
        <w:t>          do odvolání</w:t>
      </w:r>
    </w:p>
    <w:p w14:paraId="4AB3A72D" w14:textId="77777777" w:rsidR="00EC61D2" w:rsidRPr="00EC61D2" w:rsidRDefault="00EC61D2" w:rsidP="00EC61D2">
      <w:pPr>
        <w:numPr>
          <w:ilvl w:val="0"/>
          <w:numId w:val="7"/>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Účetní a daňové účely 10 let od následujícího kalendářního roku po poskytnutí plnění</w:t>
      </w:r>
    </w:p>
    <w:p w14:paraId="69213686" w14:textId="77777777" w:rsidR="00EC61D2" w:rsidRPr="00EC61D2" w:rsidRDefault="00EC61D2" w:rsidP="00EC61D2">
      <w:pPr>
        <w:numPr>
          <w:ilvl w:val="0"/>
          <w:numId w:val="7"/>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Plnění ostatních zákonných povinností                                                         max. 5 let</w:t>
      </w:r>
    </w:p>
    <w:p w14:paraId="3A358FF7"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w:t>
      </w:r>
    </w:p>
    <w:p w14:paraId="33E0D60A"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6. PRÁVA SUBJEKTŮ ÚDAJŮ</w:t>
      </w:r>
      <w:r w:rsidRPr="00EC61D2">
        <w:rPr>
          <w:rFonts w:ascii="Arial" w:eastAsia="Times New Roman" w:hAnsi="Arial" w:cs="Arial"/>
          <w:color w:val="333333"/>
          <w:sz w:val="21"/>
          <w:szCs w:val="21"/>
          <w:lang w:eastAsia="cs-CZ"/>
        </w:rPr>
        <w:t> </w:t>
      </w:r>
    </w:p>
    <w:p w14:paraId="53801945"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Jako subjekt údajů máte níže uvedená práva, která pro Vás z právních předpisů vyplývají, a která můžete kdykoliv uplatnit. Jedná se o právo (i) na přístup k osobním údajům, (</w:t>
      </w:r>
      <w:proofErr w:type="spellStart"/>
      <w:r w:rsidRPr="00EC61D2">
        <w:rPr>
          <w:rFonts w:ascii="Arial" w:eastAsia="Times New Roman" w:hAnsi="Arial" w:cs="Arial"/>
          <w:color w:val="333333"/>
          <w:sz w:val="21"/>
          <w:szCs w:val="21"/>
          <w:lang w:eastAsia="cs-CZ"/>
        </w:rPr>
        <w:t>ii</w:t>
      </w:r>
      <w:proofErr w:type="spellEnd"/>
      <w:r w:rsidRPr="00EC61D2">
        <w:rPr>
          <w:rFonts w:ascii="Arial" w:eastAsia="Times New Roman" w:hAnsi="Arial" w:cs="Arial"/>
          <w:color w:val="333333"/>
          <w:sz w:val="21"/>
          <w:szCs w:val="21"/>
          <w:lang w:eastAsia="cs-CZ"/>
        </w:rPr>
        <w:t>) na opravu nepřesných nebo nepravdivých osobních údajů, dále o právo (</w:t>
      </w:r>
      <w:proofErr w:type="spellStart"/>
      <w:r w:rsidRPr="00EC61D2">
        <w:rPr>
          <w:rFonts w:ascii="Arial" w:eastAsia="Times New Roman" w:hAnsi="Arial" w:cs="Arial"/>
          <w:color w:val="333333"/>
          <w:sz w:val="21"/>
          <w:szCs w:val="21"/>
          <w:lang w:eastAsia="cs-CZ"/>
        </w:rPr>
        <w:t>iii</w:t>
      </w:r>
      <w:proofErr w:type="spellEnd"/>
      <w:r w:rsidRPr="00EC61D2">
        <w:rPr>
          <w:rFonts w:ascii="Arial" w:eastAsia="Times New Roman" w:hAnsi="Arial" w:cs="Arial"/>
          <w:color w:val="333333"/>
          <w:sz w:val="21"/>
          <w:szCs w:val="21"/>
          <w:lang w:eastAsia="cs-CZ"/>
        </w:rPr>
        <w:t>) požadovat vysvětlení v případě podezření, že zpracováním osobních údajů je narušena ochrana osobního a soukromého života nebo že osobní údaje jsou zpracovávány v rozporu s právními předpisy, (</w:t>
      </w:r>
      <w:proofErr w:type="spellStart"/>
      <w:r w:rsidRPr="00EC61D2">
        <w:rPr>
          <w:rFonts w:ascii="Arial" w:eastAsia="Times New Roman" w:hAnsi="Arial" w:cs="Arial"/>
          <w:color w:val="333333"/>
          <w:sz w:val="21"/>
          <w:szCs w:val="21"/>
          <w:lang w:eastAsia="cs-CZ"/>
        </w:rPr>
        <w:t>iv</w:t>
      </w:r>
      <w:proofErr w:type="spellEnd"/>
      <w:r w:rsidRPr="00EC61D2">
        <w:rPr>
          <w:rFonts w:ascii="Arial" w:eastAsia="Times New Roman" w:hAnsi="Arial" w:cs="Arial"/>
          <w:color w:val="333333"/>
          <w:sz w:val="21"/>
          <w:szCs w:val="21"/>
          <w:lang w:eastAsia="cs-CZ"/>
        </w:rPr>
        <w:t>) obrátit se na Úřad pro ochranu osobních údajů, (v) na výmaz osobních údajů, nejsou-li již osobní údaje potřebné pro účely, pro které byly shromážděny či jinak zpracovány, anebo zjistí-li se, že byly zpracovávány protiprávně, (</w:t>
      </w:r>
      <w:proofErr w:type="spellStart"/>
      <w:r w:rsidRPr="00EC61D2">
        <w:rPr>
          <w:rFonts w:ascii="Arial" w:eastAsia="Times New Roman" w:hAnsi="Arial" w:cs="Arial"/>
          <w:color w:val="333333"/>
          <w:sz w:val="21"/>
          <w:szCs w:val="21"/>
          <w:lang w:eastAsia="cs-CZ"/>
        </w:rPr>
        <w:t>vi</w:t>
      </w:r>
      <w:proofErr w:type="spellEnd"/>
      <w:r w:rsidRPr="00EC61D2">
        <w:rPr>
          <w:rFonts w:ascii="Arial" w:eastAsia="Times New Roman" w:hAnsi="Arial" w:cs="Arial"/>
          <w:color w:val="333333"/>
          <w:sz w:val="21"/>
          <w:szCs w:val="21"/>
          <w:lang w:eastAsia="cs-CZ"/>
        </w:rPr>
        <w:t>) na omezení zpracování osobních údajů. Nejpozději s účinností od 25. 5. 2018 můžete uplatnit taktéž (</w:t>
      </w:r>
      <w:proofErr w:type="spellStart"/>
      <w:r w:rsidRPr="00EC61D2">
        <w:rPr>
          <w:rFonts w:ascii="Arial" w:eastAsia="Times New Roman" w:hAnsi="Arial" w:cs="Arial"/>
          <w:color w:val="333333"/>
          <w:sz w:val="21"/>
          <w:szCs w:val="21"/>
          <w:lang w:eastAsia="cs-CZ"/>
        </w:rPr>
        <w:t>vii</w:t>
      </w:r>
      <w:proofErr w:type="spellEnd"/>
      <w:r w:rsidRPr="00EC61D2">
        <w:rPr>
          <w:rFonts w:ascii="Arial" w:eastAsia="Times New Roman" w:hAnsi="Arial" w:cs="Arial"/>
          <w:color w:val="333333"/>
          <w:sz w:val="21"/>
          <w:szCs w:val="21"/>
          <w:lang w:eastAsia="cs-CZ"/>
        </w:rPr>
        <w:t>) právo na přenositelnost údajů a (</w:t>
      </w:r>
      <w:proofErr w:type="spellStart"/>
      <w:r w:rsidRPr="00EC61D2">
        <w:rPr>
          <w:rFonts w:ascii="Arial" w:eastAsia="Times New Roman" w:hAnsi="Arial" w:cs="Arial"/>
          <w:color w:val="333333"/>
          <w:sz w:val="21"/>
          <w:szCs w:val="21"/>
          <w:lang w:eastAsia="cs-CZ"/>
        </w:rPr>
        <w:t>viii</w:t>
      </w:r>
      <w:proofErr w:type="spellEnd"/>
      <w:r w:rsidRPr="00EC61D2">
        <w:rPr>
          <w:rFonts w:ascii="Arial" w:eastAsia="Times New Roman" w:hAnsi="Arial" w:cs="Arial"/>
          <w:color w:val="333333"/>
          <w:sz w:val="21"/>
          <w:szCs w:val="21"/>
          <w:lang w:eastAsia="cs-CZ"/>
        </w:rPr>
        <w:t>) právo vznést námitku, po níž zpracování Vašich osobních údajů bude ukončeno, neprokáže-li se, že existují závažné oprávněné důvody pro zpracování, jež převažují nad zájmy nebo právy a svobodami subjektu údajů, zejména, je-li důvodem případné vymáhání právních nároků.</w:t>
      </w:r>
    </w:p>
    <w:p w14:paraId="74564B86"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 </w:t>
      </w:r>
    </w:p>
    <w:p w14:paraId="2D9C3D41" w14:textId="77777777" w:rsidR="00EC61D2" w:rsidRPr="00EC61D2" w:rsidRDefault="00EC61D2" w:rsidP="00EC61D2">
      <w:pPr>
        <w:numPr>
          <w:ilvl w:val="0"/>
          <w:numId w:val="8"/>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Právo na přístup k osobním údajům: </w:t>
      </w:r>
      <w:r w:rsidRPr="00EC61D2">
        <w:rPr>
          <w:rFonts w:ascii="Arial" w:eastAsia="Times New Roman" w:hAnsi="Arial" w:cs="Arial"/>
          <w:color w:val="333333"/>
          <w:sz w:val="21"/>
          <w:szCs w:val="21"/>
          <w:lang w:eastAsia="cs-CZ"/>
        </w:rPr>
        <w:t>chcete-li vědět, jestli o Vás Nechsenest.cz zpracovává osobní údaje, máte právo získat od Nechsenest.cz informace o tom, jestli jsou Vaše osobní údaje zpracovávány, a pokud tomu tak je, máte také právo k Vašim osobním údajům získat přístup. V případě opakované žádosti bude Nechsenest.cz oprávněna za kopii poskytnutých osobních údajů účtovat přiměřený poplatek.</w:t>
      </w:r>
    </w:p>
    <w:p w14:paraId="5DE6BDE7" w14:textId="77777777" w:rsidR="00EC61D2" w:rsidRPr="00EC61D2" w:rsidRDefault="00EC61D2" w:rsidP="00EC61D2">
      <w:pPr>
        <w:numPr>
          <w:ilvl w:val="0"/>
          <w:numId w:val="8"/>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Právo na opravu nepřesných a nepravdivých osobních údajů: </w:t>
      </w:r>
      <w:r w:rsidRPr="00EC61D2">
        <w:rPr>
          <w:rFonts w:ascii="Arial" w:eastAsia="Times New Roman" w:hAnsi="Arial" w:cs="Arial"/>
          <w:color w:val="333333"/>
          <w:sz w:val="21"/>
          <w:szCs w:val="21"/>
          <w:lang w:eastAsia="cs-CZ"/>
        </w:rPr>
        <w:t>v případě, že máte pocit, že o Vás Nechsenest.cz zpracovává nepřesné či nepravdivé osobní údaje, máte právo požadovat jejich opravu. Nechsenest.cz opravu provede bez zbytečného odkladu, vždy však s ohledem na technické možnosti.</w:t>
      </w:r>
    </w:p>
    <w:p w14:paraId="78103835" w14:textId="77777777" w:rsidR="00EC61D2" w:rsidRPr="00EC61D2" w:rsidRDefault="00EC61D2" w:rsidP="00EC61D2">
      <w:pPr>
        <w:numPr>
          <w:ilvl w:val="0"/>
          <w:numId w:val="8"/>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Právo požadovat vysvětlení: </w:t>
      </w:r>
      <w:r w:rsidRPr="00EC61D2">
        <w:rPr>
          <w:rFonts w:ascii="Arial" w:eastAsia="Times New Roman" w:hAnsi="Arial" w:cs="Arial"/>
          <w:color w:val="333333"/>
          <w:sz w:val="21"/>
          <w:szCs w:val="21"/>
          <w:lang w:eastAsia="cs-CZ"/>
        </w:rPr>
        <w:t>v případě, že máte podezření, že Nechsenest.cz zpracováním Vašich osobních údajů narušuje ochranu Vašeho osobního a soukromého života nebo že Vaše osobní údaje jsou zpracovávány v rozporu s právními předpisy, můžete po Nechsenest.cz požadovat vysvětlení.</w:t>
      </w:r>
    </w:p>
    <w:p w14:paraId="21493BAC" w14:textId="77777777" w:rsidR="00EC61D2" w:rsidRPr="00EC61D2" w:rsidRDefault="00EC61D2" w:rsidP="00EC61D2">
      <w:pPr>
        <w:numPr>
          <w:ilvl w:val="0"/>
          <w:numId w:val="8"/>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lastRenderedPageBreak/>
        <w:t>Právo obrátit se na Úřad pro ochranu osobních údajů: </w:t>
      </w:r>
      <w:r w:rsidRPr="00EC61D2">
        <w:rPr>
          <w:rFonts w:ascii="Arial" w:eastAsia="Times New Roman" w:hAnsi="Arial" w:cs="Arial"/>
          <w:color w:val="333333"/>
          <w:sz w:val="21"/>
          <w:szCs w:val="21"/>
          <w:lang w:eastAsia="cs-CZ"/>
        </w:rPr>
        <w:t>v případě, že máte za to, že dochází k porušení Vašeho práva na soukromí, můžete se obrátit na Úřad pro ochranu osobních údajů (www.uoou.cz).</w:t>
      </w:r>
    </w:p>
    <w:p w14:paraId="1182F70D" w14:textId="77777777" w:rsidR="00EC61D2" w:rsidRPr="00EC61D2" w:rsidRDefault="00EC61D2" w:rsidP="00EC61D2">
      <w:pPr>
        <w:numPr>
          <w:ilvl w:val="0"/>
          <w:numId w:val="8"/>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Právo na výmaz: v</w:t>
      </w:r>
      <w:r w:rsidRPr="00EC61D2">
        <w:rPr>
          <w:rFonts w:ascii="Arial" w:eastAsia="Times New Roman" w:hAnsi="Arial" w:cs="Arial"/>
          <w:color w:val="333333"/>
          <w:sz w:val="21"/>
          <w:szCs w:val="21"/>
          <w:lang w:eastAsia="cs-CZ"/>
        </w:rPr>
        <w:t> případě, že již Vaše osobní údaje nejsou potřebné pro účely, pro které byly shromážděny či jinak zpracovány, anebo zjistíte-li, že byly zpracovávány protiprávně, máte právo požadovat jejich výmaz.</w:t>
      </w:r>
    </w:p>
    <w:p w14:paraId="684C5EB9" w14:textId="77777777" w:rsidR="00EC61D2" w:rsidRPr="00EC61D2" w:rsidRDefault="00EC61D2" w:rsidP="00EC61D2">
      <w:pPr>
        <w:numPr>
          <w:ilvl w:val="0"/>
          <w:numId w:val="8"/>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Právo na omezení zpracování osobních údajů: </w:t>
      </w:r>
      <w:r w:rsidRPr="00EC61D2">
        <w:rPr>
          <w:rFonts w:ascii="Arial" w:eastAsia="Times New Roman" w:hAnsi="Arial" w:cs="Arial"/>
          <w:color w:val="333333"/>
          <w:sz w:val="21"/>
          <w:szCs w:val="21"/>
          <w:lang w:eastAsia="cs-CZ"/>
        </w:rPr>
        <w:t>v případě, že nemáte zájem na výmazu, ale pouze na dočasném omezení zpracování Vašich osobních údajů, můžete po Nechsenest.cz požadovat omezení zpracování Vašich osobních údajů.</w:t>
      </w:r>
    </w:p>
    <w:p w14:paraId="54DAD777" w14:textId="77777777" w:rsidR="00EC61D2" w:rsidRPr="00EC61D2" w:rsidRDefault="00EC61D2" w:rsidP="00EC61D2">
      <w:pPr>
        <w:numPr>
          <w:ilvl w:val="0"/>
          <w:numId w:val="8"/>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Právo na přenositelnost údajů: </w:t>
      </w:r>
      <w:r w:rsidRPr="00EC61D2">
        <w:rPr>
          <w:rFonts w:ascii="Arial" w:eastAsia="Times New Roman" w:hAnsi="Arial" w:cs="Arial"/>
          <w:color w:val="333333"/>
          <w:sz w:val="21"/>
          <w:szCs w:val="21"/>
          <w:lang w:eastAsia="cs-CZ"/>
        </w:rPr>
        <w:t>v případě, že chcete, aby Nechsenest.cz Vaše osobní údaje předala třetími subjektu, můžete využít svého práva na přenositelnost údajů. V případě, že by výkonem tohoto práva mohlo dojít k nepříznivému dotčení práv a svobod třetích osob, Nechsenest.cz Vaší žádosti nebude moci vyhovět.</w:t>
      </w:r>
    </w:p>
    <w:p w14:paraId="6A88DE86" w14:textId="77777777" w:rsidR="00EC61D2" w:rsidRPr="00EC61D2" w:rsidRDefault="00EC61D2" w:rsidP="00EC61D2">
      <w:pPr>
        <w:numPr>
          <w:ilvl w:val="0"/>
          <w:numId w:val="8"/>
        </w:numPr>
        <w:spacing w:after="0" w:line="390" w:lineRule="atLeast"/>
        <w:textAlignment w:val="baseline"/>
        <w:rPr>
          <w:rFonts w:ascii="Arial" w:eastAsia="Times New Roman" w:hAnsi="Arial" w:cs="Arial"/>
          <w:color w:val="333333"/>
          <w:sz w:val="21"/>
          <w:szCs w:val="21"/>
          <w:lang w:eastAsia="cs-CZ"/>
        </w:rPr>
      </w:pPr>
      <w:r w:rsidRPr="00EC61D2">
        <w:rPr>
          <w:rFonts w:ascii="Arial" w:eastAsia="Times New Roman" w:hAnsi="Arial" w:cs="Arial"/>
          <w:b/>
          <w:bCs/>
          <w:color w:val="333333"/>
          <w:sz w:val="21"/>
          <w:szCs w:val="21"/>
          <w:bdr w:val="none" w:sz="0" w:space="0" w:color="auto" w:frame="1"/>
          <w:lang w:eastAsia="cs-CZ"/>
        </w:rPr>
        <w:t>Právo vznést námitku: </w:t>
      </w:r>
      <w:r w:rsidRPr="00EC61D2">
        <w:rPr>
          <w:rFonts w:ascii="Arial" w:eastAsia="Times New Roman" w:hAnsi="Arial" w:cs="Arial"/>
          <w:color w:val="333333"/>
          <w:sz w:val="21"/>
          <w:szCs w:val="21"/>
          <w:lang w:eastAsia="cs-CZ"/>
        </w:rPr>
        <w:t>máte právo kdykoliv vznést námitku proti zpracování osobních údajů, které jsou zpracovávány pro účely splnění úkolu prováděného ve veřejném zájmu nebo při výkonu veřejné moci nebo pro účely ochrany oprávněných zájmů Nechsenest.cz. případě, že Nechsenest.cz neprokáže, že existuje závažný oprávněný důvod pro zpracování, který převažuje nad Vašimi zájmy nebo právy a svobodami, Nechsenest.cz zpracování na základě Vaší námitky ukončí bez zbytečného odkladu.</w:t>
      </w:r>
    </w:p>
    <w:p w14:paraId="1FCDA2E8"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Při realizaci Vašich práv se na nás obracejte na adresu sídla Nechsenest.cz. Společnost Nechsenest.cz si vyhrazuje právo přiměřeným způsobem ověřit identitu žadatele o předmětná práva.</w:t>
      </w:r>
    </w:p>
    <w:p w14:paraId="2EEF6B29" w14:textId="77777777" w:rsidR="00EC61D2" w:rsidRPr="00EC61D2" w:rsidRDefault="00EC61D2" w:rsidP="00EC61D2">
      <w:pPr>
        <w:shd w:val="clear" w:color="auto" w:fill="FFFFFF"/>
        <w:spacing w:after="0" w:line="240" w:lineRule="auto"/>
        <w:textAlignment w:val="baseline"/>
        <w:rPr>
          <w:rFonts w:ascii="Arial" w:eastAsia="Times New Roman" w:hAnsi="Arial" w:cs="Arial"/>
          <w:color w:val="333333"/>
          <w:sz w:val="21"/>
          <w:szCs w:val="21"/>
          <w:lang w:eastAsia="cs-CZ"/>
        </w:rPr>
      </w:pPr>
      <w:r w:rsidRPr="00EC61D2">
        <w:rPr>
          <w:rFonts w:ascii="Arial" w:eastAsia="Times New Roman" w:hAnsi="Arial" w:cs="Arial"/>
          <w:color w:val="333333"/>
          <w:sz w:val="21"/>
          <w:szCs w:val="21"/>
          <w:lang w:eastAsia="cs-CZ"/>
        </w:rPr>
        <w:t>Zásady zpracování osobních údajů jsou platné od 25. 5. 2018.</w:t>
      </w:r>
    </w:p>
    <w:p w14:paraId="73E6AFA2" w14:textId="77777777" w:rsidR="004814C5" w:rsidRDefault="004814C5"/>
    <w:sectPr w:rsidR="00481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2315"/>
    <w:multiLevelType w:val="multilevel"/>
    <w:tmpl w:val="3B2C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616D1"/>
    <w:multiLevelType w:val="multilevel"/>
    <w:tmpl w:val="EB3E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8444EC"/>
    <w:multiLevelType w:val="multilevel"/>
    <w:tmpl w:val="C160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C749B9"/>
    <w:multiLevelType w:val="multilevel"/>
    <w:tmpl w:val="141A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422933"/>
    <w:multiLevelType w:val="multilevel"/>
    <w:tmpl w:val="80F8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FB735B"/>
    <w:multiLevelType w:val="multilevel"/>
    <w:tmpl w:val="5D18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C2173B"/>
    <w:multiLevelType w:val="multilevel"/>
    <w:tmpl w:val="B8E4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F35902"/>
    <w:multiLevelType w:val="multilevel"/>
    <w:tmpl w:val="F86E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2"/>
  </w:num>
  <w:num w:numId="4">
    <w:abstractNumId w:val="7"/>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D2"/>
    <w:rsid w:val="004814C5"/>
    <w:rsid w:val="00EC61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E2CC"/>
  <w15:chartTrackingRefBased/>
  <w15:docId w15:val="{42964953-CAEB-4E6A-B092-6FD0EABD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C61D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C61D2"/>
    <w:rPr>
      <w:b/>
      <w:bCs/>
    </w:rPr>
  </w:style>
  <w:style w:type="character" w:styleId="Hypertextovodkaz">
    <w:name w:val="Hyperlink"/>
    <w:basedOn w:val="Standardnpsmoodstavce"/>
    <w:uiPriority w:val="99"/>
    <w:semiHidden/>
    <w:unhideWhenUsed/>
    <w:rsid w:val="00EC61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01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chsenest.cz/clanky/starsi-obchodni-podminky.html" TargetMode="External"/><Relationship Id="rId5" Type="http://schemas.openxmlformats.org/officeDocument/2006/relationships/hyperlink" Target="https://www.nechsenest.cz/oznameni-o-odstoupeni-od-smlouvy/"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4467</Words>
  <Characters>26358</Characters>
  <Application>Microsoft Office Word</Application>
  <DocSecurity>0</DocSecurity>
  <Lines>219</Lines>
  <Paragraphs>61</Paragraphs>
  <ScaleCrop>false</ScaleCrop>
  <Company/>
  <LinksUpToDate>false</LinksUpToDate>
  <CharactersWithSpaces>30764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Šmídová</dc:creator>
  <cp:keywords/>
  <dc:description/>
  <cp:lastModifiedBy>Kristýna Šmídová</cp:lastModifiedBy>
  <cp:revision>1</cp:revision>
  <dcterms:created xsi:type="dcterms:W3CDTF">2020-12-15T15:19:00Z</dcterms:created>
  <dcterms:modified xsi:type="dcterms:W3CDTF">2020-12-15T15:20:00Z</dcterms:modified>
</cp:coreProperties>
</file>